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B1" w:rsidRPr="00322718" w:rsidRDefault="007749B1">
      <w:pPr>
        <w:spacing w:after="215" w:line="259" w:lineRule="auto"/>
        <w:ind w:left="0" w:right="0" w:firstLine="0"/>
      </w:pPr>
    </w:p>
    <w:p w:rsidR="007749B1" w:rsidRPr="00322718" w:rsidRDefault="00DB56E5" w:rsidP="00476A16">
      <w:pPr>
        <w:spacing w:after="35" w:line="259" w:lineRule="auto"/>
        <w:ind w:left="0" w:right="0" w:firstLine="0"/>
      </w:pPr>
      <w:r w:rsidRPr="00322718">
        <w:rPr>
          <w:b/>
        </w:rPr>
        <w:t xml:space="preserve">Hochschule für Gestaltung </w:t>
      </w:r>
      <w:r w:rsidR="00684789">
        <w:rPr>
          <w:b/>
        </w:rPr>
        <w:t xml:space="preserve">(HfG) </w:t>
      </w:r>
      <w:r w:rsidRPr="00322718">
        <w:rPr>
          <w:b/>
        </w:rPr>
        <w:t>Offenbach</w:t>
      </w:r>
      <w:r w:rsidR="00476A16">
        <w:t xml:space="preserve"> | </w:t>
      </w:r>
      <w:r w:rsidRPr="00322718">
        <w:t xml:space="preserve">Offenbach University </w:t>
      </w:r>
      <w:proofErr w:type="spellStart"/>
      <w:r w:rsidRPr="00322718">
        <w:t>of</w:t>
      </w:r>
      <w:proofErr w:type="spellEnd"/>
      <w:r w:rsidRPr="00322718">
        <w:t xml:space="preserve"> Art </w:t>
      </w:r>
      <w:proofErr w:type="spellStart"/>
      <w:r w:rsidRPr="00322718">
        <w:t>and</w:t>
      </w:r>
      <w:proofErr w:type="spellEnd"/>
      <w:r w:rsidRPr="00322718">
        <w:t xml:space="preserve"> Design</w:t>
      </w:r>
    </w:p>
    <w:p w:rsidR="007749B1" w:rsidRPr="00322718" w:rsidRDefault="00DB56E5">
      <w:pPr>
        <w:spacing w:after="17" w:line="259" w:lineRule="auto"/>
        <w:ind w:left="-5" w:right="0"/>
      </w:pPr>
      <w:r w:rsidRPr="00322718">
        <w:rPr>
          <w:sz w:val="18"/>
        </w:rPr>
        <w:t>Studieninformationszentrum</w:t>
      </w:r>
      <w:r w:rsidR="00233956">
        <w:rPr>
          <w:sz w:val="18"/>
        </w:rPr>
        <w:t xml:space="preserve"> | Internationales Büro</w:t>
      </w:r>
    </w:p>
    <w:p w:rsidR="007749B1" w:rsidRPr="00322718" w:rsidRDefault="00DB56E5">
      <w:pPr>
        <w:spacing w:after="17" w:line="259" w:lineRule="auto"/>
        <w:ind w:left="-5" w:right="0"/>
      </w:pPr>
      <w:r w:rsidRPr="00322718">
        <w:rPr>
          <w:sz w:val="18"/>
        </w:rPr>
        <w:t>Schlossstr. 31</w:t>
      </w:r>
      <w:r w:rsidR="00476A16">
        <w:rPr>
          <w:sz w:val="18"/>
        </w:rPr>
        <w:t xml:space="preserve">, </w:t>
      </w:r>
      <w:r w:rsidRPr="00322718">
        <w:rPr>
          <w:sz w:val="18"/>
        </w:rPr>
        <w:t>63065 Offenbach am Main</w:t>
      </w:r>
      <w:r w:rsidR="00180079" w:rsidRPr="00322718">
        <w:rPr>
          <w:sz w:val="18"/>
        </w:rPr>
        <w:t xml:space="preserve"> | Germany </w:t>
      </w:r>
    </w:p>
    <w:p w:rsidR="00DB56E5" w:rsidRPr="00322718" w:rsidRDefault="00476A16">
      <w:pPr>
        <w:tabs>
          <w:tab w:val="center" w:pos="4536"/>
        </w:tabs>
        <w:spacing w:after="17" w:line="259" w:lineRule="auto"/>
        <w:ind w:left="0" w:right="0" w:firstLine="0"/>
        <w:rPr>
          <w:sz w:val="18"/>
        </w:rPr>
      </w:pPr>
      <w:r>
        <w:rPr>
          <w:sz w:val="18"/>
        </w:rPr>
        <w:t>E-</w:t>
      </w:r>
      <w:r w:rsidR="00180079" w:rsidRPr="00322718">
        <w:rPr>
          <w:sz w:val="18"/>
        </w:rPr>
        <w:t>Mail</w:t>
      </w:r>
      <w:r w:rsidR="00DB56E5" w:rsidRPr="00322718">
        <w:rPr>
          <w:sz w:val="18"/>
        </w:rPr>
        <w:t xml:space="preserve">: </w:t>
      </w:r>
      <w:hyperlink r:id="rId8" w:history="1">
        <w:r w:rsidR="00DB56E5" w:rsidRPr="00322718">
          <w:rPr>
            <w:rStyle w:val="Hyperlink"/>
            <w:sz w:val="18"/>
          </w:rPr>
          <w:t>erasmus@hfg-offenbach.de</w:t>
        </w:r>
      </w:hyperlink>
      <w:r w:rsidR="00DB56E5" w:rsidRPr="00322718">
        <w:rPr>
          <w:sz w:val="18"/>
        </w:rPr>
        <w:t xml:space="preserve"> | </w:t>
      </w:r>
      <w:hyperlink r:id="rId9" w:history="1">
        <w:r w:rsidR="00DB56E5" w:rsidRPr="00322718">
          <w:rPr>
            <w:rStyle w:val="Hyperlink"/>
            <w:sz w:val="18"/>
          </w:rPr>
          <w:t>team.internationales@hfg-offenbach.de</w:t>
        </w:r>
      </w:hyperlink>
    </w:p>
    <w:p w:rsidR="00DB56E5" w:rsidRPr="00322718" w:rsidRDefault="00476A16" w:rsidP="00DB56E5">
      <w:pPr>
        <w:tabs>
          <w:tab w:val="center" w:pos="4536"/>
        </w:tabs>
        <w:spacing w:after="17" w:line="259" w:lineRule="auto"/>
        <w:ind w:left="0" w:right="0" w:firstLine="0"/>
      </w:pPr>
      <w:r>
        <w:rPr>
          <w:sz w:val="18"/>
        </w:rPr>
        <w:t>Tel.</w:t>
      </w:r>
      <w:r w:rsidR="00180079" w:rsidRPr="00322718">
        <w:rPr>
          <w:sz w:val="18"/>
        </w:rPr>
        <w:t>: +49 (0)</w:t>
      </w:r>
      <w:r w:rsidR="00DB56E5" w:rsidRPr="00322718">
        <w:rPr>
          <w:sz w:val="18"/>
        </w:rPr>
        <w:t>69 80059 149/121</w:t>
      </w:r>
    </w:p>
    <w:p w:rsidR="004D3F93" w:rsidRDefault="004D3F93" w:rsidP="004D3F93"/>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Caption w:val="Wichtige Information"/>
        <w:tblDescription w:val="Wenn Sie für eines der Top-Ups in Frage kommen senden Sie den ausgefüllten Antrag an der Internationales Büro erasmus@hfg-offenbach.de"/>
      </w:tblPr>
      <w:tblGrid>
        <w:gridCol w:w="8957"/>
      </w:tblGrid>
      <w:tr w:rsidR="009D696A" w:rsidTr="007476CB">
        <w:trPr>
          <w:tblHeader/>
        </w:trPr>
        <w:tc>
          <w:tcPr>
            <w:tcW w:w="8957" w:type="dxa"/>
            <w:shd w:val="clear" w:color="auto" w:fill="FFCCFF"/>
          </w:tcPr>
          <w:p w:rsidR="009D696A" w:rsidRDefault="00233956" w:rsidP="00B07015">
            <w:r>
              <w:t>W</w:t>
            </w:r>
            <w:r w:rsidR="009D696A">
              <w:t>enn eines der Top-</w:t>
            </w:r>
            <w:proofErr w:type="spellStart"/>
            <w:r w:rsidR="009D696A">
              <w:t>Ups</w:t>
            </w:r>
            <w:proofErr w:type="spellEnd"/>
            <w:r w:rsidR="009D696A">
              <w:t xml:space="preserve"> für </w:t>
            </w:r>
            <w:r>
              <w:t xml:space="preserve">Sie in Frage kommt bitte den Antrag </w:t>
            </w:r>
            <w:r w:rsidR="009D696A">
              <w:t xml:space="preserve">ausgefüllten und unterschriebenen </w:t>
            </w:r>
            <w:r>
              <w:t>als PDF an das Internationales Büro senden</w:t>
            </w:r>
            <w:r w:rsidR="009D696A">
              <w:t xml:space="preserve">: </w:t>
            </w:r>
            <w:hyperlink r:id="rId10" w:history="1">
              <w:r w:rsidR="009D696A" w:rsidRPr="00280525">
                <w:rPr>
                  <w:rStyle w:val="Hyperlink"/>
                </w:rPr>
                <w:t>erasmus@hfg-offenbach.de</w:t>
              </w:r>
            </w:hyperlink>
            <w:r w:rsidR="00BC547A">
              <w:t xml:space="preserve">. </w:t>
            </w:r>
            <w:r w:rsidR="009D696A">
              <w:t>Die Pauschalen werden automatisch bei der Berechnung Ihres Erasmus+ Stipendiums berücksichtigt.</w:t>
            </w:r>
          </w:p>
        </w:tc>
      </w:tr>
    </w:tbl>
    <w:p w:rsidR="004D3F93" w:rsidRDefault="004D3F93" w:rsidP="004D3F93"/>
    <w:p w:rsidR="007749B1" w:rsidRDefault="00D02FCA" w:rsidP="004D3F93">
      <w:pPr>
        <w:pStyle w:val="berschrift2"/>
        <w:jc w:val="left"/>
      </w:pPr>
      <w:r>
        <w:t>EHRENWÖRTLICHE ERKLÄRUNG FÜR TOP-UPS ZUM ERASMUS+ STIPENDIUM</w:t>
      </w:r>
    </w:p>
    <w:p w:rsidR="008B0D6C" w:rsidRDefault="008B0D6C" w:rsidP="008B0D6C"/>
    <w:p w:rsidR="008B0D6C" w:rsidRDefault="008B0D6C" w:rsidP="00187423">
      <w:r>
        <w:t xml:space="preserve">Hiermit bestätige ich (Vorname, Nachname) </w:t>
      </w:r>
      <w:r w:rsidRPr="00D02FCA">
        <w:rPr>
          <w:u w:val="single"/>
        </w:rPr>
        <w:fldChar w:fldCharType="begin">
          <w:ffData>
            <w:name w:val="Text1"/>
            <w:enabled/>
            <w:calcOnExit w:val="0"/>
            <w:textInput/>
          </w:ffData>
        </w:fldChar>
      </w:r>
      <w:bookmarkStart w:id="0" w:name="Text1"/>
      <w:r w:rsidRPr="00D02FCA">
        <w:rPr>
          <w:u w:val="single"/>
        </w:rPr>
        <w:instrText xml:space="preserve"> FORMTEXT </w:instrText>
      </w:r>
      <w:r w:rsidRPr="00D02FCA">
        <w:rPr>
          <w:u w:val="single"/>
        </w:rPr>
      </w:r>
      <w:r w:rsidRPr="00D02FCA">
        <w:rPr>
          <w:u w:val="single"/>
        </w:rPr>
        <w:fldChar w:fldCharType="separate"/>
      </w:r>
      <w:r w:rsidRPr="00D02FCA">
        <w:rPr>
          <w:noProof/>
          <w:u w:val="single"/>
        </w:rPr>
        <w:t> </w:t>
      </w:r>
      <w:r w:rsidRPr="00D02FCA">
        <w:rPr>
          <w:noProof/>
          <w:u w:val="single"/>
        </w:rPr>
        <w:t> </w:t>
      </w:r>
      <w:r w:rsidRPr="00D02FCA">
        <w:rPr>
          <w:noProof/>
          <w:u w:val="single"/>
        </w:rPr>
        <w:t> </w:t>
      </w:r>
      <w:r w:rsidRPr="00D02FCA">
        <w:rPr>
          <w:noProof/>
          <w:u w:val="single"/>
        </w:rPr>
        <w:t> </w:t>
      </w:r>
      <w:r w:rsidRPr="00D02FCA">
        <w:rPr>
          <w:noProof/>
          <w:u w:val="single"/>
        </w:rPr>
        <w:t> </w:t>
      </w:r>
      <w:r w:rsidRPr="00D02FCA">
        <w:rPr>
          <w:u w:val="single"/>
        </w:rPr>
        <w:fldChar w:fldCharType="end"/>
      </w:r>
      <w:bookmarkEnd w:id="0"/>
      <w:r w:rsidR="00957681">
        <w:t>, geboren am (TT.MM.JJJJ</w:t>
      </w:r>
      <w:r>
        <w:t xml:space="preserve">) </w:t>
      </w:r>
      <w:r w:rsidRPr="00D02FCA">
        <w:rPr>
          <w:u w:val="single"/>
        </w:rPr>
        <w:fldChar w:fldCharType="begin">
          <w:ffData>
            <w:name w:val="Text2"/>
            <w:enabled/>
            <w:calcOnExit w:val="0"/>
            <w:textInput/>
          </w:ffData>
        </w:fldChar>
      </w:r>
      <w:bookmarkStart w:id="1" w:name="Text2"/>
      <w:r w:rsidRPr="00D02FCA">
        <w:rPr>
          <w:u w:val="single"/>
        </w:rPr>
        <w:instrText xml:space="preserve"> FORMTEXT </w:instrText>
      </w:r>
      <w:r w:rsidRPr="00D02FCA">
        <w:rPr>
          <w:u w:val="single"/>
        </w:rPr>
      </w:r>
      <w:r w:rsidRPr="00D02FCA">
        <w:rPr>
          <w:u w:val="single"/>
        </w:rPr>
        <w:fldChar w:fldCharType="separate"/>
      </w:r>
      <w:r w:rsidRPr="00D02FCA">
        <w:rPr>
          <w:noProof/>
          <w:u w:val="single"/>
        </w:rPr>
        <w:t> </w:t>
      </w:r>
      <w:r w:rsidRPr="00D02FCA">
        <w:rPr>
          <w:noProof/>
          <w:u w:val="single"/>
        </w:rPr>
        <w:t> </w:t>
      </w:r>
      <w:r w:rsidRPr="00D02FCA">
        <w:rPr>
          <w:noProof/>
          <w:u w:val="single"/>
        </w:rPr>
        <w:t> </w:t>
      </w:r>
      <w:r w:rsidRPr="00D02FCA">
        <w:rPr>
          <w:noProof/>
          <w:u w:val="single"/>
        </w:rPr>
        <w:t> </w:t>
      </w:r>
      <w:r w:rsidRPr="00D02FCA">
        <w:rPr>
          <w:noProof/>
          <w:u w:val="single"/>
        </w:rPr>
        <w:t> </w:t>
      </w:r>
      <w:r w:rsidRPr="00D02FCA">
        <w:rPr>
          <w:u w:val="single"/>
        </w:rPr>
        <w:fldChar w:fldCharType="end"/>
      </w:r>
      <w:bookmarkEnd w:id="1"/>
      <w:r>
        <w:t xml:space="preserve"> in (Stadt, Land) </w:t>
      </w:r>
      <w:r w:rsidRPr="00D02FCA">
        <w:rPr>
          <w:u w:val="single"/>
        </w:rPr>
        <w:fldChar w:fldCharType="begin">
          <w:ffData>
            <w:name w:val="Text3"/>
            <w:enabled/>
            <w:calcOnExit w:val="0"/>
            <w:textInput/>
          </w:ffData>
        </w:fldChar>
      </w:r>
      <w:bookmarkStart w:id="2" w:name="Text3"/>
      <w:r w:rsidRPr="00D02FCA">
        <w:rPr>
          <w:u w:val="single"/>
        </w:rPr>
        <w:instrText xml:space="preserve"> FORMTEXT </w:instrText>
      </w:r>
      <w:r w:rsidRPr="00D02FCA">
        <w:rPr>
          <w:u w:val="single"/>
        </w:rPr>
      </w:r>
      <w:r w:rsidRPr="00D02FCA">
        <w:rPr>
          <w:u w:val="single"/>
        </w:rPr>
        <w:fldChar w:fldCharType="separate"/>
      </w:r>
      <w:bookmarkStart w:id="3" w:name="_GoBack"/>
      <w:bookmarkEnd w:id="3"/>
      <w:r w:rsidRPr="00D02FCA">
        <w:rPr>
          <w:noProof/>
          <w:u w:val="single"/>
        </w:rPr>
        <w:t> </w:t>
      </w:r>
      <w:r w:rsidRPr="00D02FCA">
        <w:rPr>
          <w:noProof/>
          <w:u w:val="single"/>
        </w:rPr>
        <w:t> </w:t>
      </w:r>
      <w:r w:rsidRPr="00D02FCA">
        <w:rPr>
          <w:noProof/>
          <w:u w:val="single"/>
        </w:rPr>
        <w:t> </w:t>
      </w:r>
      <w:r w:rsidRPr="00D02FCA">
        <w:rPr>
          <w:noProof/>
          <w:u w:val="single"/>
        </w:rPr>
        <w:t> </w:t>
      </w:r>
      <w:r w:rsidRPr="00D02FCA">
        <w:rPr>
          <w:noProof/>
          <w:u w:val="single"/>
        </w:rPr>
        <w:t> </w:t>
      </w:r>
      <w:r w:rsidRPr="00D02FCA">
        <w:rPr>
          <w:u w:val="single"/>
        </w:rPr>
        <w:fldChar w:fldCharType="end"/>
      </w:r>
      <w:bookmarkEnd w:id="2"/>
      <w:r>
        <w:t xml:space="preserve">, dass ich mein Auslandsstudium an der Partneruniversität </w:t>
      </w:r>
      <w:r w:rsidRPr="00D02FCA">
        <w:rPr>
          <w:u w:val="single"/>
        </w:rPr>
        <w:fldChar w:fldCharType="begin">
          <w:ffData>
            <w:name w:val="Text4"/>
            <w:enabled/>
            <w:calcOnExit w:val="0"/>
            <w:textInput/>
          </w:ffData>
        </w:fldChar>
      </w:r>
      <w:bookmarkStart w:id="4" w:name="Text4"/>
      <w:r w:rsidRPr="00D02FCA">
        <w:rPr>
          <w:u w:val="single"/>
        </w:rPr>
        <w:instrText xml:space="preserve"> FORMTEXT </w:instrText>
      </w:r>
      <w:r w:rsidRPr="00D02FCA">
        <w:rPr>
          <w:u w:val="single"/>
        </w:rPr>
      </w:r>
      <w:r w:rsidRPr="00D02FCA">
        <w:rPr>
          <w:u w:val="single"/>
        </w:rPr>
        <w:fldChar w:fldCharType="separate"/>
      </w:r>
      <w:r w:rsidRPr="00D02FCA">
        <w:rPr>
          <w:noProof/>
          <w:u w:val="single"/>
        </w:rPr>
        <w:t> </w:t>
      </w:r>
      <w:r w:rsidRPr="00D02FCA">
        <w:rPr>
          <w:noProof/>
          <w:u w:val="single"/>
        </w:rPr>
        <w:t> </w:t>
      </w:r>
      <w:r w:rsidRPr="00D02FCA">
        <w:rPr>
          <w:noProof/>
          <w:u w:val="single"/>
        </w:rPr>
        <w:t> </w:t>
      </w:r>
      <w:r w:rsidRPr="00D02FCA">
        <w:rPr>
          <w:noProof/>
          <w:u w:val="single"/>
        </w:rPr>
        <w:t> </w:t>
      </w:r>
      <w:r w:rsidRPr="00D02FCA">
        <w:rPr>
          <w:noProof/>
          <w:u w:val="single"/>
        </w:rPr>
        <w:t> </w:t>
      </w:r>
      <w:r w:rsidRPr="00D02FCA">
        <w:rPr>
          <w:u w:val="single"/>
        </w:rPr>
        <w:fldChar w:fldCharType="end"/>
      </w:r>
      <w:bookmarkEnd w:id="4"/>
      <w:r>
        <w:t xml:space="preserve"> im Land </w:t>
      </w:r>
      <w:r w:rsidRPr="00D02FCA">
        <w:rPr>
          <w:u w:val="single"/>
        </w:rPr>
        <w:fldChar w:fldCharType="begin">
          <w:ffData>
            <w:name w:val="Text5"/>
            <w:enabled/>
            <w:calcOnExit w:val="0"/>
            <w:textInput/>
          </w:ffData>
        </w:fldChar>
      </w:r>
      <w:bookmarkStart w:id="5" w:name="Text5"/>
      <w:r w:rsidRPr="00D02FCA">
        <w:rPr>
          <w:u w:val="single"/>
        </w:rPr>
        <w:instrText xml:space="preserve"> FORMTEXT </w:instrText>
      </w:r>
      <w:r w:rsidRPr="00D02FCA">
        <w:rPr>
          <w:u w:val="single"/>
        </w:rPr>
      </w:r>
      <w:r w:rsidRPr="00D02FCA">
        <w:rPr>
          <w:u w:val="single"/>
        </w:rPr>
        <w:fldChar w:fldCharType="separate"/>
      </w:r>
      <w:r w:rsidRPr="00D02FCA">
        <w:rPr>
          <w:noProof/>
          <w:u w:val="single"/>
        </w:rPr>
        <w:t> </w:t>
      </w:r>
      <w:r w:rsidRPr="00D02FCA">
        <w:rPr>
          <w:noProof/>
          <w:u w:val="single"/>
        </w:rPr>
        <w:t> </w:t>
      </w:r>
      <w:r w:rsidRPr="00D02FCA">
        <w:rPr>
          <w:noProof/>
          <w:u w:val="single"/>
        </w:rPr>
        <w:t> </w:t>
      </w:r>
      <w:r w:rsidRPr="00D02FCA">
        <w:rPr>
          <w:noProof/>
          <w:u w:val="single"/>
        </w:rPr>
        <w:t> </w:t>
      </w:r>
      <w:r w:rsidRPr="00D02FCA">
        <w:rPr>
          <w:noProof/>
          <w:u w:val="single"/>
        </w:rPr>
        <w:t> </w:t>
      </w:r>
      <w:r w:rsidRPr="00D02FCA">
        <w:rPr>
          <w:u w:val="single"/>
        </w:rPr>
        <w:fldChar w:fldCharType="end"/>
      </w:r>
      <w:bookmarkEnd w:id="5"/>
      <w:r>
        <w:t xml:space="preserve"> während des</w:t>
      </w:r>
    </w:p>
    <w:p w:rsidR="00B07015" w:rsidRPr="00B07015" w:rsidRDefault="00B07015" w:rsidP="00187423">
      <w:pPr>
        <w:rPr>
          <w:sz w:val="8"/>
        </w:rPr>
      </w:pPr>
    </w:p>
    <w:p w:rsidR="008B0D6C" w:rsidRDefault="0016699F" w:rsidP="008B0D6C">
      <w:sdt>
        <w:sdtPr>
          <w:id w:val="-1414551446"/>
          <w14:checkbox>
            <w14:checked w14:val="0"/>
            <w14:checkedState w14:val="2612" w14:font="MS Gothic"/>
            <w14:uncheckedState w14:val="2610" w14:font="MS Gothic"/>
          </w14:checkbox>
        </w:sdtPr>
        <w:sdtEndPr/>
        <w:sdtContent>
          <w:r w:rsidR="008B0D6C">
            <w:rPr>
              <w:rFonts w:ascii="MS Gothic" w:eastAsia="MS Gothic" w:hAnsi="MS Gothic" w:hint="eastAsia"/>
            </w:rPr>
            <w:t>☐</w:t>
          </w:r>
        </w:sdtContent>
      </w:sdt>
      <w:r w:rsidR="008B0D6C">
        <w:t xml:space="preserve"> Wintersemester 20</w:t>
      </w:r>
      <w:r w:rsidR="008B0D6C" w:rsidRPr="00D02FCA">
        <w:rPr>
          <w:u w:val="single"/>
        </w:rPr>
        <w:fldChar w:fldCharType="begin">
          <w:ffData>
            <w:name w:val="Text6"/>
            <w:enabled/>
            <w:calcOnExit w:val="0"/>
            <w:textInput/>
          </w:ffData>
        </w:fldChar>
      </w:r>
      <w:bookmarkStart w:id="6" w:name="Text6"/>
      <w:r w:rsidR="008B0D6C" w:rsidRPr="00D02FCA">
        <w:rPr>
          <w:u w:val="single"/>
        </w:rPr>
        <w:instrText xml:space="preserve"> FORMTEXT </w:instrText>
      </w:r>
      <w:r w:rsidR="008B0D6C" w:rsidRPr="00D02FCA">
        <w:rPr>
          <w:u w:val="single"/>
        </w:rPr>
      </w:r>
      <w:r w:rsidR="008B0D6C" w:rsidRPr="00D02FCA">
        <w:rPr>
          <w:u w:val="single"/>
        </w:rPr>
        <w:fldChar w:fldCharType="separate"/>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u w:val="single"/>
        </w:rPr>
        <w:fldChar w:fldCharType="end"/>
      </w:r>
      <w:bookmarkEnd w:id="6"/>
      <w:r w:rsidR="008B0D6C">
        <w:t>/</w:t>
      </w:r>
      <w:r w:rsidR="008B0D6C" w:rsidRPr="00D02FCA">
        <w:rPr>
          <w:u w:val="single"/>
        </w:rPr>
        <w:fldChar w:fldCharType="begin">
          <w:ffData>
            <w:name w:val="Text7"/>
            <w:enabled/>
            <w:calcOnExit w:val="0"/>
            <w:textInput/>
          </w:ffData>
        </w:fldChar>
      </w:r>
      <w:bookmarkStart w:id="7" w:name="Text7"/>
      <w:r w:rsidR="008B0D6C" w:rsidRPr="00D02FCA">
        <w:rPr>
          <w:u w:val="single"/>
        </w:rPr>
        <w:instrText xml:space="preserve"> FORMTEXT </w:instrText>
      </w:r>
      <w:r w:rsidR="008B0D6C" w:rsidRPr="00D02FCA">
        <w:rPr>
          <w:u w:val="single"/>
        </w:rPr>
      </w:r>
      <w:r w:rsidR="008B0D6C" w:rsidRPr="00D02FCA">
        <w:rPr>
          <w:u w:val="single"/>
        </w:rPr>
        <w:fldChar w:fldCharType="separate"/>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u w:val="single"/>
        </w:rPr>
        <w:fldChar w:fldCharType="end"/>
      </w:r>
      <w:bookmarkEnd w:id="7"/>
      <w:r w:rsidR="008B0D6C">
        <w:tab/>
      </w:r>
      <w:sdt>
        <w:sdtPr>
          <w:id w:val="-1007593594"/>
          <w14:checkbox>
            <w14:checked w14:val="0"/>
            <w14:checkedState w14:val="2612" w14:font="MS Gothic"/>
            <w14:uncheckedState w14:val="2610" w14:font="MS Gothic"/>
          </w14:checkbox>
        </w:sdtPr>
        <w:sdtEndPr/>
        <w:sdtContent>
          <w:r w:rsidR="008B0D6C">
            <w:rPr>
              <w:rFonts w:ascii="MS Gothic" w:eastAsia="MS Gothic" w:hAnsi="MS Gothic" w:hint="eastAsia"/>
            </w:rPr>
            <w:t>☐</w:t>
          </w:r>
        </w:sdtContent>
      </w:sdt>
      <w:r w:rsidR="008B0D6C">
        <w:t xml:space="preserve"> </w:t>
      </w:r>
      <w:r w:rsidR="00957681">
        <w:t>Sommersemester</w:t>
      </w:r>
      <w:r w:rsidR="008B0D6C">
        <w:t xml:space="preserve"> 20</w:t>
      </w:r>
      <w:r w:rsidR="008B0D6C" w:rsidRPr="00D02FCA">
        <w:rPr>
          <w:u w:val="single"/>
        </w:rPr>
        <w:fldChar w:fldCharType="begin">
          <w:ffData>
            <w:name w:val="Text6"/>
            <w:enabled/>
            <w:calcOnExit w:val="0"/>
            <w:textInput/>
          </w:ffData>
        </w:fldChar>
      </w:r>
      <w:r w:rsidR="008B0D6C" w:rsidRPr="00D02FCA">
        <w:rPr>
          <w:u w:val="single"/>
        </w:rPr>
        <w:instrText xml:space="preserve"> FORMTEXT </w:instrText>
      </w:r>
      <w:r w:rsidR="008B0D6C" w:rsidRPr="00D02FCA">
        <w:rPr>
          <w:u w:val="single"/>
        </w:rPr>
      </w:r>
      <w:r w:rsidR="008B0D6C" w:rsidRPr="00D02FCA">
        <w:rPr>
          <w:u w:val="single"/>
        </w:rPr>
        <w:fldChar w:fldCharType="separate"/>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u w:val="single"/>
        </w:rPr>
        <w:fldChar w:fldCharType="end"/>
      </w:r>
      <w:r w:rsidR="008B0D6C">
        <w:t>/</w:t>
      </w:r>
      <w:r w:rsidR="008B0D6C" w:rsidRPr="00D02FCA">
        <w:rPr>
          <w:u w:val="single"/>
        </w:rPr>
        <w:fldChar w:fldCharType="begin">
          <w:ffData>
            <w:name w:val="Text7"/>
            <w:enabled/>
            <w:calcOnExit w:val="0"/>
            <w:textInput/>
          </w:ffData>
        </w:fldChar>
      </w:r>
      <w:r w:rsidR="008B0D6C" w:rsidRPr="00D02FCA">
        <w:rPr>
          <w:u w:val="single"/>
        </w:rPr>
        <w:instrText xml:space="preserve"> FORMTEXT </w:instrText>
      </w:r>
      <w:r w:rsidR="008B0D6C" w:rsidRPr="00D02FCA">
        <w:rPr>
          <w:u w:val="single"/>
        </w:rPr>
      </w:r>
      <w:r w:rsidR="008B0D6C" w:rsidRPr="00D02FCA">
        <w:rPr>
          <w:u w:val="single"/>
        </w:rPr>
        <w:fldChar w:fldCharType="separate"/>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noProof/>
          <w:u w:val="single"/>
        </w:rPr>
        <w:t> </w:t>
      </w:r>
      <w:r w:rsidR="008B0D6C" w:rsidRPr="00D02FCA">
        <w:rPr>
          <w:u w:val="single"/>
        </w:rPr>
        <w:fldChar w:fldCharType="end"/>
      </w:r>
    </w:p>
    <w:p w:rsidR="004D3F93" w:rsidRPr="00B07015" w:rsidRDefault="004D3F93" w:rsidP="00B07015">
      <w:pPr>
        <w:ind w:left="0" w:firstLine="0"/>
        <w:rPr>
          <w:sz w:val="8"/>
        </w:rPr>
      </w:pPr>
    </w:p>
    <w:p w:rsidR="00187423" w:rsidRDefault="008B0D6C" w:rsidP="009D696A">
      <w:r>
        <w:t xml:space="preserve">verbringen werde und </w:t>
      </w:r>
      <w:r w:rsidR="00B07015">
        <w:t>folgendes zutrifft (bitte zutreffendes ankreuz</w:t>
      </w:r>
      <w:r w:rsidR="00400801">
        <w:t>en und Erläuterungen auf Seite 4</w:t>
      </w:r>
      <w:r w:rsidR="00B07015">
        <w:t xml:space="preserve"> beachten)</w:t>
      </w:r>
      <w:r>
        <w:t>:</w:t>
      </w:r>
    </w:p>
    <w:p w:rsidR="00B07015" w:rsidRPr="00B07015" w:rsidRDefault="00B07015" w:rsidP="009D696A">
      <w:pPr>
        <w:rPr>
          <w:sz w:val="8"/>
        </w:rPr>
      </w:pPr>
    </w:p>
    <w:p w:rsidR="00B07015" w:rsidRPr="00B07015" w:rsidRDefault="00B07015" w:rsidP="009D696A">
      <w:pPr>
        <w:rPr>
          <w:b/>
          <w:color w:val="FF0000"/>
        </w:rPr>
      </w:pPr>
      <w:r w:rsidRPr="0041784E">
        <w:rPr>
          <w:b/>
          <w:color w:val="FF0066"/>
        </w:rPr>
        <w:t>Hinweis:</w:t>
      </w:r>
      <w:r w:rsidRPr="0041784E">
        <w:rPr>
          <w:color w:val="FF0066"/>
        </w:rPr>
        <w:t xml:space="preserve"> </w:t>
      </w:r>
      <w:r w:rsidRPr="00B07015">
        <w:t>Bei Vorhandensein meh</w:t>
      </w:r>
      <w:r>
        <w:t xml:space="preserve">rerer Zielgruppenmerkmale </w:t>
      </w:r>
      <w:r w:rsidRPr="00B07015">
        <w:t xml:space="preserve">(beispielweise </w:t>
      </w:r>
      <w:r w:rsidR="00400801" w:rsidRPr="00B07015">
        <w:t>Erstakademiker</w:t>
      </w:r>
      <w:r w:rsidR="00400801">
        <w:t>_</w:t>
      </w:r>
      <w:r w:rsidR="00400801" w:rsidRPr="00B07015">
        <w:t>innen</w:t>
      </w:r>
      <w:r w:rsidRPr="00B07015">
        <w:t xml:space="preserve"> und erwerbstätige Studierende): </w:t>
      </w:r>
      <w:r w:rsidRPr="0041784E">
        <w:rPr>
          <w:color w:val="FF0066"/>
        </w:rPr>
        <w:t>nur für ein Zielgruppenmerkmal auszahlbar.</w:t>
      </w:r>
    </w:p>
    <w:p w:rsidR="00322718" w:rsidRPr="00322718" w:rsidRDefault="00322718" w:rsidP="008B0D6C">
      <w:pPr>
        <w:ind w:left="0" w:firstLine="0"/>
      </w:pPr>
    </w:p>
    <w:tbl>
      <w:tblPr>
        <w:tblStyle w:val="Tabellenraster"/>
        <w:tblpPr w:leftFromText="141" w:rightFromText="141" w:vertAnchor="text" w:tblpX="10" w:tblpY="1"/>
        <w:tblOverlap w:val="never"/>
        <w:tblW w:w="0" w:type="auto"/>
        <w:tblBorders>
          <w:top w:val="none" w:sz="0" w:space="0" w:color="auto"/>
          <w:left w:val="none" w:sz="0" w:space="0" w:color="auto"/>
          <w:bottom w:val="none" w:sz="0" w:space="0" w:color="auto"/>
          <w:right w:val="none" w:sz="0" w:space="0" w:color="auto"/>
        </w:tblBorders>
        <w:tblCellMar>
          <w:top w:w="28" w:type="dxa"/>
          <w:left w:w="57" w:type="dxa"/>
          <w:bottom w:w="28" w:type="dxa"/>
          <w:right w:w="28" w:type="dxa"/>
        </w:tblCellMar>
        <w:tblLook w:val="04A0" w:firstRow="1" w:lastRow="0" w:firstColumn="1" w:lastColumn="0" w:noHBand="0" w:noVBand="1"/>
        <w:tblCaption w:val="Vor der Abreise"/>
        <w:tblDescription w:val="Erklärt in Schritten was erledigt werden muss und wo die Informationen zu finden sind."/>
      </w:tblPr>
      <w:tblGrid>
        <w:gridCol w:w="2694"/>
        <w:gridCol w:w="3153"/>
        <w:gridCol w:w="2619"/>
      </w:tblGrid>
      <w:tr w:rsidR="00B06E6D" w:rsidRPr="00322718" w:rsidTr="00B06E6D">
        <w:trPr>
          <w:tblHeader/>
        </w:trPr>
        <w:tc>
          <w:tcPr>
            <w:tcW w:w="2694" w:type="dxa"/>
          </w:tcPr>
          <w:p w:rsidR="00B06E6D" w:rsidRPr="00187423" w:rsidRDefault="00B06E6D" w:rsidP="00957681">
            <w:pPr>
              <w:pStyle w:val="berschriftTabelle"/>
              <w:rPr>
                <w:b/>
              </w:rPr>
            </w:pPr>
            <w:r>
              <w:rPr>
                <w:b/>
              </w:rPr>
              <w:t>Art des Top Ups</w:t>
            </w:r>
          </w:p>
        </w:tc>
        <w:tc>
          <w:tcPr>
            <w:tcW w:w="3153" w:type="dxa"/>
          </w:tcPr>
          <w:p w:rsidR="00B06E6D" w:rsidRPr="00187423" w:rsidRDefault="00B06E6D" w:rsidP="00957681">
            <w:pPr>
              <w:pStyle w:val="berschriftTabelle"/>
              <w:rPr>
                <w:b/>
              </w:rPr>
            </w:pPr>
            <w:r>
              <w:rPr>
                <w:b/>
              </w:rPr>
              <w:t>Voraussetzung</w:t>
            </w:r>
          </w:p>
        </w:tc>
        <w:tc>
          <w:tcPr>
            <w:tcW w:w="2619" w:type="dxa"/>
          </w:tcPr>
          <w:p w:rsidR="00B06E6D" w:rsidRPr="00187423" w:rsidRDefault="00B06E6D" w:rsidP="00957681">
            <w:pPr>
              <w:pStyle w:val="berschriftTabelle"/>
              <w:rPr>
                <w:b/>
              </w:rPr>
            </w:pPr>
            <w:r w:rsidRPr="00187423">
              <w:rPr>
                <w:b/>
              </w:rPr>
              <w:t>Förderhöhe</w:t>
            </w:r>
          </w:p>
        </w:tc>
      </w:tr>
      <w:tr w:rsidR="00B06E6D" w:rsidRPr="00187423" w:rsidTr="00B06E6D">
        <w:tc>
          <w:tcPr>
            <w:tcW w:w="2694" w:type="dxa"/>
          </w:tcPr>
          <w:p w:rsidR="00B06E6D" w:rsidRPr="00B07015" w:rsidRDefault="00B06E6D" w:rsidP="00957681">
            <w:pPr>
              <w:ind w:left="0" w:firstLine="0"/>
            </w:pPr>
            <w:sdt>
              <w:sdtPr>
                <w:rPr>
                  <w:color w:val="auto"/>
                </w:rPr>
                <w:id w:val="-1165931348"/>
                <w14:checkbox>
                  <w14:checked w14:val="0"/>
                  <w14:checkedState w14:val="2612" w14:font="MS Gothic"/>
                  <w14:uncheckedState w14:val="2610" w14:font="MS Gothic"/>
                </w14:checkbox>
              </w:sdtPr>
              <w:sdtContent>
                <w:r w:rsidRPr="00187423">
                  <w:rPr>
                    <w:rFonts w:ascii="MS Gothic" w:eastAsia="MS Gothic" w:hAnsi="MS Gothic" w:hint="eastAsia"/>
                    <w:color w:val="auto"/>
                  </w:rPr>
                  <w:t>☐</w:t>
                </w:r>
              </w:sdtContent>
            </w:sdt>
            <w:r w:rsidRPr="008428E0">
              <w:rPr>
                <w:i/>
              </w:rPr>
              <w:t xml:space="preserve"> Erstakademiker_innen</w:t>
            </w:r>
          </w:p>
        </w:tc>
        <w:tc>
          <w:tcPr>
            <w:tcW w:w="3153" w:type="dxa"/>
          </w:tcPr>
          <w:p w:rsidR="00B06E6D" w:rsidRPr="00B07015" w:rsidRDefault="00B06E6D" w:rsidP="00957681">
            <w:pPr>
              <w:ind w:left="0" w:firstLine="0"/>
            </w:pPr>
            <w:r>
              <w:t>Meine beiden Elternteile oder Bezugspersonen verfügen über keinen Abschluss einer Hoch- oder Fachhochschule</w:t>
            </w:r>
          </w:p>
        </w:tc>
        <w:tc>
          <w:tcPr>
            <w:tcW w:w="2619" w:type="dxa"/>
          </w:tcPr>
          <w:p w:rsidR="00B06E6D" w:rsidRPr="00B07015" w:rsidRDefault="00B06E6D" w:rsidP="00957681">
            <w:pPr>
              <w:ind w:left="0" w:firstLine="0"/>
            </w:pPr>
            <w:r w:rsidRPr="00B07015">
              <w:t>250 Euro pro Monat</w:t>
            </w:r>
          </w:p>
        </w:tc>
      </w:tr>
      <w:tr w:rsidR="00B06E6D" w:rsidRPr="00187423" w:rsidTr="00B06E6D">
        <w:tc>
          <w:tcPr>
            <w:tcW w:w="2694" w:type="dxa"/>
          </w:tcPr>
          <w:p w:rsidR="00B06E6D" w:rsidRPr="00B07015" w:rsidRDefault="00B06E6D" w:rsidP="00957681">
            <w:pPr>
              <w:ind w:left="0" w:firstLine="0"/>
            </w:pPr>
            <w:sdt>
              <w:sdtPr>
                <w:rPr>
                  <w:color w:val="auto"/>
                </w:rPr>
                <w:id w:val="-151679004"/>
                <w14:checkbox>
                  <w14:checked w14:val="0"/>
                  <w14:checkedState w14:val="2612" w14:font="MS Gothic"/>
                  <w14:uncheckedState w14:val="2610" w14:font="MS Gothic"/>
                </w14:checkbox>
              </w:sdtPr>
              <w:sdtContent>
                <w:r w:rsidRPr="00187423">
                  <w:rPr>
                    <w:rFonts w:ascii="MS Gothic" w:eastAsia="MS Gothic" w:hAnsi="MS Gothic" w:hint="eastAsia"/>
                    <w:color w:val="auto"/>
                  </w:rPr>
                  <w:t>☐</w:t>
                </w:r>
              </w:sdtContent>
            </w:sdt>
            <w:r w:rsidRPr="008428E0">
              <w:rPr>
                <w:i/>
              </w:rPr>
              <w:t xml:space="preserve"> </w:t>
            </w:r>
            <w:r w:rsidRPr="008428E0">
              <w:rPr>
                <w:i/>
              </w:rPr>
              <w:t>Erwerbstätige Studierende</w:t>
            </w:r>
          </w:p>
        </w:tc>
        <w:tc>
          <w:tcPr>
            <w:tcW w:w="3153" w:type="dxa"/>
          </w:tcPr>
          <w:p w:rsidR="00B06E6D" w:rsidRPr="008428E0" w:rsidRDefault="00B06E6D" w:rsidP="00957681">
            <w:pPr>
              <w:ind w:left="0" w:firstLine="0"/>
            </w:pPr>
            <w:r w:rsidRPr="008428E0">
              <w:t xml:space="preserve">Ich habe während des Studiums </w:t>
            </w:r>
            <w:r w:rsidRPr="008428E0">
              <w:rPr>
                <w:b/>
              </w:rPr>
              <w:t>mind. 6 Monate</w:t>
            </w:r>
            <w:r>
              <w:t xml:space="preserve"> durchgehend gearbeitet und der Beschäftigungszeitraum lag in einem </w:t>
            </w:r>
            <w:r w:rsidRPr="008428E0">
              <w:rPr>
                <w:b/>
              </w:rPr>
              <w:t>Zeitfenster von 6 Monaten</w:t>
            </w:r>
            <w:r>
              <w:t xml:space="preserve"> vor der internen Erasmus Bewerbung und dem Zeitpunkt des Antritts der Mobilität. Es handelte sich außerdem um eine Beschäftigung mit einem </w:t>
            </w:r>
            <w:r w:rsidRPr="008428E0">
              <w:rPr>
                <w:b/>
              </w:rPr>
              <w:t>monatlichen Nettoverdienst von über 450 Euro und unter 850 Euro</w:t>
            </w:r>
            <w:r>
              <w:t xml:space="preserve"> (bei mehreren Tätigkeiten bitte aufaddieren). Die Tätigkeit wird während des Auslandsaufenthaltes nicht fortgeführt.</w:t>
            </w:r>
          </w:p>
        </w:tc>
        <w:tc>
          <w:tcPr>
            <w:tcW w:w="2619" w:type="dxa"/>
          </w:tcPr>
          <w:p w:rsidR="00B06E6D" w:rsidRPr="008428E0" w:rsidRDefault="00B06E6D" w:rsidP="00957681">
            <w:pPr>
              <w:ind w:left="0" w:firstLine="0"/>
            </w:pPr>
            <w:r w:rsidRPr="008428E0">
              <w:t>250 Euro pro Monat</w:t>
            </w:r>
          </w:p>
        </w:tc>
      </w:tr>
      <w:tr w:rsidR="00B06E6D" w:rsidRPr="00187423" w:rsidTr="00B06E6D">
        <w:tc>
          <w:tcPr>
            <w:tcW w:w="2694" w:type="dxa"/>
          </w:tcPr>
          <w:p w:rsidR="00B06E6D" w:rsidRDefault="00B06E6D" w:rsidP="00957681">
            <w:pPr>
              <w:ind w:left="0" w:firstLine="0"/>
            </w:pPr>
            <w:sdt>
              <w:sdtPr>
                <w:rPr>
                  <w:color w:val="auto"/>
                </w:rPr>
                <w:id w:val="-706948606"/>
                <w14:checkbox>
                  <w14:checked w14:val="0"/>
                  <w14:checkedState w14:val="2612" w14:font="MS Gothic"/>
                  <w14:uncheckedState w14:val="2610" w14:font="MS Gothic"/>
                </w14:checkbox>
              </w:sdtPr>
              <w:sdtContent>
                <w:r w:rsidRPr="00187423">
                  <w:rPr>
                    <w:rFonts w:ascii="MS Gothic" w:eastAsia="MS Gothic" w:hAnsi="MS Gothic" w:hint="eastAsia"/>
                    <w:color w:val="auto"/>
                  </w:rPr>
                  <w:t>☐</w:t>
                </w:r>
              </w:sdtContent>
            </w:sdt>
            <w:r w:rsidRPr="008428E0">
              <w:rPr>
                <w:i/>
              </w:rPr>
              <w:t xml:space="preserve"> </w:t>
            </w:r>
            <w:r w:rsidRPr="008428E0">
              <w:rPr>
                <w:i/>
              </w:rPr>
              <w:t>Studierende mit Kind(ern)</w:t>
            </w:r>
            <w:r>
              <w:rPr>
                <w:rStyle w:val="Funotenzeichen"/>
              </w:rPr>
              <w:footnoteReference w:id="1"/>
            </w:r>
          </w:p>
          <w:p w:rsidR="00B06E6D" w:rsidRPr="00187423" w:rsidRDefault="00B06E6D" w:rsidP="00957681">
            <w:pPr>
              <w:ind w:left="0" w:firstLine="0"/>
            </w:pPr>
          </w:p>
        </w:tc>
        <w:tc>
          <w:tcPr>
            <w:tcW w:w="3153" w:type="dxa"/>
          </w:tcPr>
          <w:p w:rsidR="00B06E6D" w:rsidRPr="008428E0" w:rsidRDefault="00B06E6D" w:rsidP="00957681">
            <w:pPr>
              <w:ind w:left="0" w:firstLine="0"/>
            </w:pPr>
            <w:r>
              <w:t xml:space="preserve">Ich nehme mindestens ein eigenes Kind während des gesamten Auslandsaufenthaltes mit. Anzahl Kind(er) </w:t>
            </w:r>
            <w:r w:rsidRPr="00D02FCA">
              <w:rPr>
                <w:u w:val="single"/>
              </w:rPr>
              <w:fldChar w:fldCharType="begin">
                <w:ffData>
                  <w:name w:val="Text9"/>
                  <w:enabled/>
                  <w:calcOnExit w:val="0"/>
                  <w:textInput/>
                </w:ffData>
              </w:fldChar>
            </w:r>
            <w:bookmarkStart w:id="8" w:name="Text9"/>
            <w:r w:rsidRPr="00D02FCA">
              <w:rPr>
                <w:u w:val="single"/>
              </w:rPr>
              <w:instrText xml:space="preserve"> FORMTEXT </w:instrText>
            </w:r>
            <w:r w:rsidRPr="00D02FCA">
              <w:rPr>
                <w:u w:val="single"/>
              </w:rPr>
            </w:r>
            <w:r w:rsidRPr="00D02FCA">
              <w:rPr>
                <w:u w:val="single"/>
              </w:rPr>
              <w:fldChar w:fldCharType="separate"/>
            </w:r>
            <w:r w:rsidRPr="00D02FCA">
              <w:rPr>
                <w:noProof/>
                <w:u w:val="single"/>
              </w:rPr>
              <w:t> </w:t>
            </w:r>
            <w:r w:rsidRPr="00D02FCA">
              <w:rPr>
                <w:noProof/>
                <w:u w:val="single"/>
              </w:rPr>
              <w:t> </w:t>
            </w:r>
            <w:r w:rsidRPr="00D02FCA">
              <w:rPr>
                <w:noProof/>
                <w:u w:val="single"/>
              </w:rPr>
              <w:t> </w:t>
            </w:r>
            <w:r w:rsidRPr="00D02FCA">
              <w:rPr>
                <w:noProof/>
                <w:u w:val="single"/>
              </w:rPr>
              <w:t> </w:t>
            </w:r>
            <w:r w:rsidRPr="00D02FCA">
              <w:rPr>
                <w:noProof/>
                <w:u w:val="single"/>
              </w:rPr>
              <w:t> </w:t>
            </w:r>
            <w:r w:rsidRPr="00D02FCA">
              <w:rPr>
                <w:u w:val="single"/>
              </w:rPr>
              <w:fldChar w:fldCharType="end"/>
            </w:r>
            <w:bookmarkEnd w:id="8"/>
          </w:p>
        </w:tc>
        <w:tc>
          <w:tcPr>
            <w:tcW w:w="2619" w:type="dxa"/>
          </w:tcPr>
          <w:p w:rsidR="00B06E6D" w:rsidRPr="00187423" w:rsidRDefault="00B06E6D" w:rsidP="00957681">
            <w:pPr>
              <w:ind w:left="0" w:firstLine="0"/>
              <w:rPr>
                <w:lang w:val="en-GB"/>
              </w:rPr>
            </w:pPr>
            <w:r w:rsidRPr="008428E0">
              <w:t>25</w:t>
            </w:r>
            <w:r>
              <w:rPr>
                <w:lang w:val="en-GB"/>
              </w:rPr>
              <w:t>0 Euro pro Monat</w:t>
            </w:r>
          </w:p>
        </w:tc>
      </w:tr>
      <w:tr w:rsidR="00B06E6D" w:rsidRPr="00187423" w:rsidTr="00B06E6D">
        <w:tc>
          <w:tcPr>
            <w:tcW w:w="2694" w:type="dxa"/>
          </w:tcPr>
          <w:p w:rsidR="00B06E6D" w:rsidRPr="00187423" w:rsidRDefault="00B06E6D" w:rsidP="00957681">
            <w:pPr>
              <w:ind w:left="0" w:firstLine="0"/>
            </w:pPr>
            <w:sdt>
              <w:sdtPr>
                <w:rPr>
                  <w:color w:val="auto"/>
                </w:rPr>
                <w:id w:val="-364444447"/>
                <w14:checkbox>
                  <w14:checked w14:val="0"/>
                  <w14:checkedState w14:val="2612" w14:font="MS Gothic"/>
                  <w14:uncheckedState w14:val="2610" w14:font="MS Gothic"/>
                </w14:checkbox>
              </w:sdtPr>
              <w:sdtContent>
                <w:r w:rsidRPr="00187423">
                  <w:rPr>
                    <w:rFonts w:ascii="MS Gothic" w:eastAsia="MS Gothic" w:hAnsi="MS Gothic" w:hint="eastAsia"/>
                    <w:color w:val="auto"/>
                  </w:rPr>
                  <w:t>☐</w:t>
                </w:r>
              </w:sdtContent>
            </w:sdt>
            <w:r w:rsidRPr="008428E0">
              <w:rPr>
                <w:i/>
              </w:rPr>
              <w:t xml:space="preserve"> </w:t>
            </w:r>
            <w:r w:rsidRPr="0008405F">
              <w:rPr>
                <w:i/>
              </w:rPr>
              <w:t>Studierende mit Behinderung oder chronischer Erkrankung</w:t>
            </w:r>
            <w:r>
              <w:rPr>
                <w:rStyle w:val="Funotenzeichen"/>
              </w:rPr>
              <w:footnoteReference w:id="2"/>
            </w:r>
          </w:p>
        </w:tc>
        <w:tc>
          <w:tcPr>
            <w:tcW w:w="3153" w:type="dxa"/>
          </w:tcPr>
          <w:p w:rsidR="00B06E6D" w:rsidRPr="008428E0" w:rsidRDefault="00B06E6D" w:rsidP="00957681">
            <w:pPr>
              <w:ind w:left="0" w:firstLine="0"/>
            </w:pPr>
            <w:r>
              <w:t>Ich habe eine chronische Erkrankung (körperlich oder psychisch) mit finanziellem Mehrbedarf im Ausland.</w:t>
            </w:r>
          </w:p>
        </w:tc>
        <w:tc>
          <w:tcPr>
            <w:tcW w:w="2619" w:type="dxa"/>
          </w:tcPr>
          <w:p w:rsidR="00B06E6D" w:rsidRPr="00187423" w:rsidRDefault="00B06E6D" w:rsidP="00957681">
            <w:pPr>
              <w:ind w:left="0" w:firstLine="0"/>
              <w:rPr>
                <w:lang w:val="en-GB"/>
              </w:rPr>
            </w:pPr>
            <w:r>
              <w:rPr>
                <w:lang w:val="en-GB"/>
              </w:rPr>
              <w:t>250 Euro pro Monat</w:t>
            </w:r>
          </w:p>
        </w:tc>
      </w:tr>
      <w:tr w:rsidR="00B06E6D" w:rsidRPr="00187423" w:rsidTr="00B06E6D">
        <w:tc>
          <w:tcPr>
            <w:tcW w:w="2694" w:type="dxa"/>
          </w:tcPr>
          <w:p w:rsidR="00B06E6D" w:rsidRDefault="00B06E6D" w:rsidP="00957681">
            <w:pPr>
              <w:ind w:left="0" w:firstLine="0"/>
            </w:pPr>
            <w:sdt>
              <w:sdtPr>
                <w:rPr>
                  <w:color w:val="auto"/>
                </w:rPr>
                <w:id w:val="534158567"/>
                <w14:checkbox>
                  <w14:checked w14:val="0"/>
                  <w14:checkedState w14:val="2612" w14:font="MS Gothic"/>
                  <w14:uncheckedState w14:val="2610" w14:font="MS Gothic"/>
                </w14:checkbox>
              </w:sdtPr>
              <w:sdtContent>
                <w:r w:rsidRPr="00187423">
                  <w:rPr>
                    <w:rFonts w:ascii="MS Gothic" w:eastAsia="MS Gothic" w:hAnsi="MS Gothic" w:hint="eastAsia"/>
                    <w:color w:val="auto"/>
                  </w:rPr>
                  <w:t>☐</w:t>
                </w:r>
              </w:sdtContent>
            </w:sdt>
            <w:r w:rsidRPr="008428E0">
              <w:rPr>
                <w:i/>
              </w:rPr>
              <w:t xml:space="preserve"> </w:t>
            </w:r>
            <w:r w:rsidRPr="0008405F">
              <w:rPr>
                <w:i/>
              </w:rPr>
              <w:t>Studierende mit Behinderung</w:t>
            </w:r>
            <w:r>
              <w:rPr>
                <w:rStyle w:val="Funotenzeichen"/>
              </w:rPr>
              <w:footnoteReference w:id="3"/>
            </w:r>
          </w:p>
        </w:tc>
        <w:tc>
          <w:tcPr>
            <w:tcW w:w="3153" w:type="dxa"/>
          </w:tcPr>
          <w:p w:rsidR="00B06E6D" w:rsidRPr="008428E0" w:rsidRDefault="00B06E6D" w:rsidP="00957681">
            <w:pPr>
              <w:ind w:left="0" w:firstLine="0"/>
            </w:pPr>
            <w:r>
              <w:t>Ich habe einen Grad der Behinderung (GdB) von 20 oder mehr.</w:t>
            </w:r>
            <w:r>
              <w:rPr>
                <w:rStyle w:val="Funotenzeichen"/>
              </w:rPr>
              <w:footnoteReference w:id="4"/>
            </w:r>
          </w:p>
        </w:tc>
        <w:tc>
          <w:tcPr>
            <w:tcW w:w="2619" w:type="dxa"/>
          </w:tcPr>
          <w:p w:rsidR="00B06E6D" w:rsidRPr="008428E0" w:rsidRDefault="00B06E6D" w:rsidP="00957681">
            <w:pPr>
              <w:ind w:left="0" w:firstLine="0"/>
            </w:pPr>
            <w:r>
              <w:rPr>
                <w:lang w:val="en-GB"/>
              </w:rPr>
              <w:t>250 Euro pro Monat</w:t>
            </w:r>
          </w:p>
        </w:tc>
      </w:tr>
      <w:tr w:rsidR="00B06E6D" w:rsidRPr="00187423" w:rsidTr="00B06E6D">
        <w:tc>
          <w:tcPr>
            <w:tcW w:w="2694" w:type="dxa"/>
          </w:tcPr>
          <w:p w:rsidR="00B06E6D" w:rsidRPr="0008405F" w:rsidRDefault="00B06E6D" w:rsidP="00957681">
            <w:pPr>
              <w:ind w:left="0" w:firstLine="0"/>
              <w:rPr>
                <w:i/>
              </w:rPr>
            </w:pPr>
            <w:sdt>
              <w:sdtPr>
                <w:rPr>
                  <w:color w:val="auto"/>
                </w:rPr>
                <w:id w:val="-211815497"/>
                <w14:checkbox>
                  <w14:checked w14:val="0"/>
                  <w14:checkedState w14:val="2612" w14:font="MS Gothic"/>
                  <w14:uncheckedState w14:val="2610" w14:font="MS Gothic"/>
                </w14:checkbox>
              </w:sdtPr>
              <w:sdtContent>
                <w:r w:rsidRPr="00187423">
                  <w:rPr>
                    <w:rFonts w:ascii="MS Gothic" w:eastAsia="MS Gothic" w:hAnsi="MS Gothic" w:hint="eastAsia"/>
                    <w:color w:val="auto"/>
                  </w:rPr>
                  <w:t>☐</w:t>
                </w:r>
              </w:sdtContent>
            </w:sdt>
            <w:r w:rsidRPr="008428E0">
              <w:rPr>
                <w:i/>
              </w:rPr>
              <w:t xml:space="preserve"> </w:t>
            </w:r>
            <w:r w:rsidRPr="0008405F">
              <w:rPr>
                <w:i/>
              </w:rPr>
              <w:t>Realkostenantrag</w:t>
            </w:r>
          </w:p>
        </w:tc>
        <w:tc>
          <w:tcPr>
            <w:tcW w:w="3153" w:type="dxa"/>
          </w:tcPr>
          <w:p w:rsidR="00B06E6D" w:rsidRDefault="00B06E6D" w:rsidP="00957681">
            <w:pPr>
              <w:ind w:left="0" w:firstLine="0"/>
            </w:pPr>
            <w:r>
              <w:t>- Ich habe einen GdB von 20 oder mehr oder eine nachgewiesene Behinderung, aufgrund welcher ein finanzieller Mehrbedarf besteht.</w:t>
            </w:r>
            <w:r>
              <w:rPr>
                <w:rStyle w:val="Funotenzeichen"/>
              </w:rPr>
              <w:footnoteReference w:id="5"/>
            </w:r>
          </w:p>
          <w:p w:rsidR="00B06E6D" w:rsidRDefault="00B06E6D" w:rsidP="00957681">
            <w:pPr>
              <w:ind w:left="0" w:firstLine="0"/>
            </w:pPr>
            <w:r>
              <w:t>- oder einer chronischen Erkrankung (körperlich oder psychisch)</w:t>
            </w:r>
            <w:r>
              <w:rPr>
                <w:rStyle w:val="Funotenzeichen"/>
              </w:rPr>
              <w:footnoteReference w:id="6"/>
            </w:r>
          </w:p>
          <w:p w:rsidR="00B06E6D" w:rsidRDefault="00B06E6D" w:rsidP="00957681">
            <w:pPr>
              <w:ind w:left="0" w:firstLine="0"/>
            </w:pPr>
            <w:r>
              <w:t>- Ich nehme mein(e) Kind(er) während des gesamten Auslandsaufenthaltes mit.</w:t>
            </w:r>
            <w:r>
              <w:rPr>
                <w:rStyle w:val="Funotenzeichen"/>
              </w:rPr>
              <w:footnoteReference w:id="7"/>
            </w:r>
          </w:p>
        </w:tc>
        <w:tc>
          <w:tcPr>
            <w:tcW w:w="2619" w:type="dxa"/>
          </w:tcPr>
          <w:p w:rsidR="00B06E6D" w:rsidRPr="00187423" w:rsidRDefault="00B06E6D" w:rsidP="00957681">
            <w:pPr>
              <w:ind w:left="0" w:firstLine="0"/>
            </w:pPr>
            <w:r>
              <w:t>Eine reale Kostenerstattung von max. 15.000 Euro pro Semester/30.000 Euro pro Studienjahr kann beantragt werden. Die Antragssumme wird mit Vorlage der Belege berechnet. Die Aufstellung der tatsächlichen Kosten muss bis spätestens 2 Monate nach Ende der Mobilität eingereicht werden.</w:t>
            </w:r>
          </w:p>
        </w:tc>
      </w:tr>
    </w:tbl>
    <w:p w:rsidR="009D696A" w:rsidRDefault="00957681" w:rsidP="009D696A">
      <w:r>
        <w:br w:type="textWrapping" w:clear="all"/>
      </w:r>
    </w:p>
    <w:p w:rsidR="009D696A" w:rsidRDefault="009D696A" w:rsidP="009D696A"/>
    <w:p w:rsidR="009D696A" w:rsidRDefault="009D696A" w:rsidP="009D696A"/>
    <w:p w:rsidR="009D696A" w:rsidRDefault="009D696A" w:rsidP="009D696A"/>
    <w:p w:rsidR="009D696A" w:rsidRDefault="009D696A" w:rsidP="009D696A">
      <w:r>
        <w:t>Ich wurde über die Bedingungen und Kriterien d</w:t>
      </w:r>
      <w:r w:rsidR="00400801">
        <w:t xml:space="preserve">er einzelnen Top-Ups informiert. </w:t>
      </w:r>
      <w:r w:rsidR="00400801" w:rsidRPr="00400801">
        <w:t>Mir ist bewusst, dass ich Nachweise über die Be</w:t>
      </w:r>
      <w:r w:rsidR="00400801">
        <w:t>rechtigung zum Erhalt eines Top-</w:t>
      </w:r>
      <w:r w:rsidR="00400801" w:rsidRPr="00400801">
        <w:t xml:space="preserve">Ups 5 Jahre aufbewahren und diese der </w:t>
      </w:r>
      <w:r w:rsidR="00400801">
        <w:t>HfG Offenbach</w:t>
      </w:r>
      <w:r w:rsidR="00400801" w:rsidRPr="00400801">
        <w:t xml:space="preserve"> nach Aufforderung zukommen lassen muss.</w:t>
      </w:r>
    </w:p>
    <w:p w:rsidR="00400801" w:rsidRDefault="00400801" w:rsidP="009D696A"/>
    <w:p w:rsidR="009271CC" w:rsidRDefault="009D696A" w:rsidP="009D696A">
      <w:r>
        <w:t>Ich habe alle Angaben nach bestem Wissen und Gewissen gemacht und nehme zur Kenntnis, dass ich die genehmigten Gelder im Falle von Falschaussagen in Teilen oder vollständig an die HfG Offenbach zurückzahlen muss.</w:t>
      </w:r>
    </w:p>
    <w:p w:rsidR="009D696A" w:rsidRDefault="009D696A" w:rsidP="009D696A"/>
    <w:tbl>
      <w:tblPr>
        <w:tblStyle w:val="Tabellenraster"/>
        <w:tblW w:w="8921" w:type="dxa"/>
        <w:tblInd w:w="10" w:type="dxa"/>
        <w:tblBorders>
          <w:top w:val="none" w:sz="0" w:space="0" w:color="auto"/>
          <w:left w:val="none" w:sz="0" w:space="0" w:color="auto"/>
          <w:bottom w:val="none" w:sz="0" w:space="0" w:color="auto"/>
          <w:right w:val="none" w:sz="0" w:space="0" w:color="auto"/>
        </w:tblBorders>
        <w:tblCellMar>
          <w:top w:w="28" w:type="dxa"/>
          <w:left w:w="57" w:type="dxa"/>
          <w:bottom w:w="28" w:type="dxa"/>
          <w:right w:w="28" w:type="dxa"/>
        </w:tblCellMar>
        <w:tblLook w:val="04A0" w:firstRow="1" w:lastRow="0" w:firstColumn="1" w:lastColumn="0" w:noHBand="0" w:noVBand="1"/>
        <w:tblCaption w:val="Vor der Abreise"/>
        <w:tblDescription w:val="Erklärt in Schritten was erledigt werden muss und wo die Informationen zu finden sind."/>
      </w:tblPr>
      <w:tblGrid>
        <w:gridCol w:w="4460"/>
        <w:gridCol w:w="4461"/>
      </w:tblGrid>
      <w:tr w:rsidR="009D696A" w:rsidRPr="00322718" w:rsidTr="007476CB">
        <w:trPr>
          <w:tblHeader/>
        </w:trPr>
        <w:tc>
          <w:tcPr>
            <w:tcW w:w="4460" w:type="dxa"/>
          </w:tcPr>
          <w:p w:rsidR="009D696A" w:rsidRPr="00187423" w:rsidRDefault="009D696A" w:rsidP="009D696A">
            <w:pPr>
              <w:pStyle w:val="berschriftTabelle"/>
              <w:rPr>
                <w:b/>
              </w:rPr>
            </w:pPr>
            <w:r>
              <w:rPr>
                <w:b/>
              </w:rPr>
              <w:t xml:space="preserve">Auszufüllen </w:t>
            </w:r>
            <w:r w:rsidR="00436D6E">
              <w:rPr>
                <w:b/>
              </w:rPr>
              <w:t>durch Studierende_n</w:t>
            </w:r>
          </w:p>
        </w:tc>
        <w:tc>
          <w:tcPr>
            <w:tcW w:w="4461" w:type="dxa"/>
          </w:tcPr>
          <w:p w:rsidR="009D696A" w:rsidRPr="00187423" w:rsidRDefault="00957681" w:rsidP="00957681">
            <w:pPr>
              <w:pStyle w:val="berschriftTabelle"/>
              <w:rPr>
                <w:b/>
              </w:rPr>
            </w:pPr>
            <w:r>
              <w:rPr>
                <w:b/>
              </w:rPr>
              <w:t xml:space="preserve">Kenntnisnahme Internationales Büro </w:t>
            </w:r>
            <w:r w:rsidR="009D696A">
              <w:rPr>
                <w:b/>
              </w:rPr>
              <w:t>nach Einreichun</w:t>
            </w:r>
            <w:r w:rsidR="00436D6E">
              <w:rPr>
                <w:b/>
              </w:rPr>
              <w:t>g der Erklärung durch Studierende_n</w:t>
            </w:r>
          </w:p>
        </w:tc>
      </w:tr>
      <w:tr w:rsidR="009D696A" w:rsidRPr="005D736A" w:rsidTr="00436D6E">
        <w:tc>
          <w:tcPr>
            <w:tcW w:w="4460" w:type="dxa"/>
          </w:tcPr>
          <w:p w:rsidR="00233956" w:rsidRDefault="00233956" w:rsidP="00E41C8C">
            <w:pPr>
              <w:rPr>
                <w:u w:val="single"/>
              </w:rPr>
            </w:pPr>
          </w:p>
          <w:p w:rsidR="009D696A" w:rsidRPr="00233956" w:rsidRDefault="009D696A" w:rsidP="00E41C8C">
            <w:pPr>
              <w:rPr>
                <w:u w:val="single"/>
              </w:rPr>
            </w:pPr>
            <w:r w:rsidRPr="00233956">
              <w:rPr>
                <w:u w:val="single"/>
              </w:rPr>
              <w:fldChar w:fldCharType="begin">
                <w:ffData>
                  <w:name w:val="Text10"/>
                  <w:enabled/>
                  <w:calcOnExit w:val="0"/>
                  <w:textInput/>
                </w:ffData>
              </w:fldChar>
            </w:r>
            <w:bookmarkStart w:id="9" w:name="Text10"/>
            <w:r w:rsidRPr="00233956">
              <w:rPr>
                <w:u w:val="single"/>
              </w:rPr>
              <w:instrText xml:space="preserve"> FORMTEXT </w:instrText>
            </w:r>
            <w:r w:rsidRPr="00233956">
              <w:rPr>
                <w:u w:val="single"/>
              </w:rPr>
            </w:r>
            <w:r w:rsidRPr="00233956">
              <w:rPr>
                <w:u w:val="single"/>
              </w:rPr>
              <w:fldChar w:fldCharType="separate"/>
            </w:r>
            <w:r w:rsidRPr="00233956">
              <w:rPr>
                <w:noProof/>
                <w:u w:val="single"/>
              </w:rPr>
              <w:t> </w:t>
            </w:r>
            <w:r w:rsidRPr="00233956">
              <w:rPr>
                <w:noProof/>
                <w:u w:val="single"/>
              </w:rPr>
              <w:t> </w:t>
            </w:r>
            <w:r w:rsidRPr="00233956">
              <w:rPr>
                <w:noProof/>
                <w:u w:val="single"/>
              </w:rPr>
              <w:t> </w:t>
            </w:r>
            <w:r w:rsidRPr="00233956">
              <w:rPr>
                <w:noProof/>
                <w:u w:val="single"/>
              </w:rPr>
              <w:t> </w:t>
            </w:r>
            <w:r w:rsidRPr="00233956">
              <w:rPr>
                <w:noProof/>
                <w:u w:val="single"/>
              </w:rPr>
              <w:t> </w:t>
            </w:r>
            <w:r w:rsidRPr="00233956">
              <w:rPr>
                <w:u w:val="single"/>
              </w:rPr>
              <w:fldChar w:fldCharType="end"/>
            </w:r>
            <w:bookmarkEnd w:id="9"/>
          </w:p>
          <w:p w:rsidR="00233956" w:rsidRDefault="00233956" w:rsidP="00E41C8C">
            <w:r>
              <w:t>Datum, Ort</w:t>
            </w:r>
          </w:p>
          <w:p w:rsidR="00400801" w:rsidRDefault="00400801" w:rsidP="00400801">
            <w:pPr>
              <w:ind w:left="0" w:firstLine="0"/>
            </w:pPr>
          </w:p>
          <w:p w:rsidR="00400801" w:rsidRPr="00400801" w:rsidRDefault="00400801" w:rsidP="00400801">
            <w:pPr>
              <w:ind w:left="0" w:firstLine="0"/>
            </w:pPr>
            <w:r>
              <w:t>________________________________</w:t>
            </w:r>
          </w:p>
          <w:p w:rsidR="00233956" w:rsidRPr="005D736A" w:rsidRDefault="00233956" w:rsidP="00233956">
            <w:r>
              <w:t>U</w:t>
            </w:r>
            <w:r w:rsidR="00957681">
              <w:t>nterschrift (Studierende_n</w:t>
            </w:r>
            <w:r>
              <w:t>)</w:t>
            </w:r>
          </w:p>
        </w:tc>
        <w:tc>
          <w:tcPr>
            <w:tcW w:w="4461" w:type="dxa"/>
          </w:tcPr>
          <w:p w:rsidR="009D696A" w:rsidRDefault="009D696A" w:rsidP="00E41C8C">
            <w:pPr>
              <w:ind w:left="0" w:firstLine="0"/>
            </w:pPr>
          </w:p>
          <w:p w:rsidR="00233956" w:rsidRPr="00233956" w:rsidRDefault="00233956" w:rsidP="00233956">
            <w:pPr>
              <w:rPr>
                <w:u w:val="single"/>
              </w:rPr>
            </w:pPr>
            <w:r w:rsidRPr="00233956">
              <w:rPr>
                <w:u w:val="single"/>
              </w:rPr>
              <w:fldChar w:fldCharType="begin">
                <w:ffData>
                  <w:name w:val="Text10"/>
                  <w:enabled/>
                  <w:calcOnExit w:val="0"/>
                  <w:textInput/>
                </w:ffData>
              </w:fldChar>
            </w:r>
            <w:r w:rsidRPr="00233956">
              <w:rPr>
                <w:u w:val="single"/>
              </w:rPr>
              <w:instrText xml:space="preserve"> FORMTEXT </w:instrText>
            </w:r>
            <w:r w:rsidRPr="00233956">
              <w:rPr>
                <w:u w:val="single"/>
              </w:rPr>
            </w:r>
            <w:r w:rsidRPr="00233956">
              <w:rPr>
                <w:u w:val="single"/>
              </w:rPr>
              <w:fldChar w:fldCharType="separate"/>
            </w:r>
            <w:r w:rsidRPr="00233956">
              <w:rPr>
                <w:noProof/>
                <w:u w:val="single"/>
              </w:rPr>
              <w:t> </w:t>
            </w:r>
            <w:r w:rsidRPr="00233956">
              <w:rPr>
                <w:noProof/>
                <w:u w:val="single"/>
              </w:rPr>
              <w:t> </w:t>
            </w:r>
            <w:r w:rsidRPr="00233956">
              <w:rPr>
                <w:noProof/>
                <w:u w:val="single"/>
              </w:rPr>
              <w:t> </w:t>
            </w:r>
            <w:r w:rsidRPr="00233956">
              <w:rPr>
                <w:noProof/>
                <w:u w:val="single"/>
              </w:rPr>
              <w:t> </w:t>
            </w:r>
            <w:r w:rsidRPr="00233956">
              <w:rPr>
                <w:noProof/>
                <w:u w:val="single"/>
              </w:rPr>
              <w:t> </w:t>
            </w:r>
            <w:r w:rsidRPr="00233956">
              <w:rPr>
                <w:u w:val="single"/>
              </w:rPr>
              <w:fldChar w:fldCharType="end"/>
            </w:r>
          </w:p>
          <w:p w:rsidR="00233956" w:rsidRDefault="00233956" w:rsidP="00233956">
            <w:r>
              <w:t>Datum, Ort</w:t>
            </w:r>
          </w:p>
          <w:p w:rsidR="00233956" w:rsidRDefault="00233956" w:rsidP="00E41C8C">
            <w:pPr>
              <w:ind w:left="0" w:firstLine="0"/>
            </w:pPr>
          </w:p>
          <w:p w:rsidR="00400801" w:rsidRPr="00400801" w:rsidRDefault="00400801" w:rsidP="00400801">
            <w:pPr>
              <w:ind w:left="0" w:firstLine="0"/>
            </w:pPr>
            <w:r>
              <w:t>________________________________</w:t>
            </w:r>
          </w:p>
          <w:p w:rsidR="00233956" w:rsidRPr="005D736A" w:rsidRDefault="00233956" w:rsidP="00233956">
            <w:r>
              <w:t>Unterschrift Internationales Büro</w:t>
            </w:r>
          </w:p>
        </w:tc>
      </w:tr>
    </w:tbl>
    <w:p w:rsidR="00D02FCA" w:rsidRDefault="00D02FCA" w:rsidP="00233956"/>
    <w:p w:rsidR="00D02FCA" w:rsidRDefault="00D02FCA">
      <w:pPr>
        <w:spacing w:after="160" w:line="259" w:lineRule="auto"/>
        <w:ind w:left="0" w:right="0" w:firstLine="0"/>
      </w:pPr>
      <w:r>
        <w:br w:type="page"/>
      </w:r>
    </w:p>
    <w:p w:rsidR="00D02FCA" w:rsidRDefault="00D02FCA" w:rsidP="00233956"/>
    <w:p w:rsidR="00D02FCA" w:rsidRPr="00D02FCA" w:rsidRDefault="00D02FCA" w:rsidP="00D02FCA">
      <w:pPr>
        <w:pStyle w:val="berschrift2"/>
        <w:jc w:val="left"/>
        <w:rPr>
          <w:rStyle w:val="kursiv"/>
          <w:i w:val="0"/>
          <w:color w:val="auto"/>
          <w:u w:val="none"/>
        </w:rPr>
      </w:pPr>
      <w:r w:rsidRPr="00D02FCA">
        <w:rPr>
          <w:rStyle w:val="kursiv"/>
          <w:i w:val="0"/>
          <w:color w:val="auto"/>
          <w:u w:val="none"/>
        </w:rPr>
        <w:t>ERLÄUTERUNGEN ZU DEN TOP-UPS</w:t>
      </w:r>
    </w:p>
    <w:p w:rsidR="00D02FCA" w:rsidRDefault="00D02FCA" w:rsidP="00D02FCA">
      <w:pPr>
        <w:ind w:left="0" w:firstLine="0"/>
        <w:rPr>
          <w:sz w:val="20"/>
          <w:szCs w:val="20"/>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Caption w:val="Wichtiger Hinweis"/>
        <w:tblDescription w:val="Die Auszahlung der Top-Ups erfolgt zusätzlich zum regulären Förderumfang des Erasmus+ Aufenthalts."/>
      </w:tblPr>
      <w:tblGrid>
        <w:gridCol w:w="8957"/>
      </w:tblGrid>
      <w:tr w:rsidR="00D02FCA" w:rsidTr="007476CB">
        <w:trPr>
          <w:tblHeader/>
        </w:trPr>
        <w:tc>
          <w:tcPr>
            <w:tcW w:w="8957" w:type="dxa"/>
            <w:shd w:val="clear" w:color="auto" w:fill="FFCCFF"/>
          </w:tcPr>
          <w:p w:rsidR="00D02FCA" w:rsidRDefault="00D02FCA" w:rsidP="007D6621">
            <w:pPr>
              <w:ind w:left="0" w:firstLine="0"/>
              <w:rPr>
                <w:sz w:val="20"/>
                <w:szCs w:val="20"/>
              </w:rPr>
            </w:pPr>
            <w:r>
              <w:rPr>
                <w:sz w:val="20"/>
                <w:szCs w:val="20"/>
              </w:rPr>
              <w:t xml:space="preserve">Die Auszahlung der Top-Ups erfolgt zusätzlich zum regulären Förderumfang des </w:t>
            </w:r>
            <w:r w:rsidR="007D6621">
              <w:rPr>
                <w:sz w:val="20"/>
                <w:szCs w:val="20"/>
              </w:rPr>
              <w:t>Erasmus+</w:t>
            </w:r>
            <w:r>
              <w:rPr>
                <w:sz w:val="20"/>
                <w:szCs w:val="20"/>
              </w:rPr>
              <w:t xml:space="preserve"> Aufenthalts.</w:t>
            </w:r>
          </w:p>
        </w:tc>
      </w:tr>
    </w:tbl>
    <w:p w:rsidR="007D6621" w:rsidRDefault="007D6621" w:rsidP="007D6621">
      <w:pPr>
        <w:pStyle w:val="Listenabsatz"/>
        <w:ind w:firstLine="0"/>
      </w:pPr>
    </w:p>
    <w:p w:rsidR="007D6621" w:rsidRPr="00684789" w:rsidRDefault="00D02FCA" w:rsidP="007D6621">
      <w:pPr>
        <w:pStyle w:val="Listenabsatz"/>
        <w:numPr>
          <w:ilvl w:val="0"/>
          <w:numId w:val="12"/>
        </w:numPr>
        <w:rPr>
          <w:b/>
          <w:lang w:val="en-GB"/>
        </w:rPr>
      </w:pPr>
      <w:r w:rsidRPr="00684789">
        <w:rPr>
          <w:b/>
          <w:lang w:val="en-GB"/>
        </w:rPr>
        <w:t>Social Top-Up für Erstakademiker:innen</w:t>
      </w:r>
    </w:p>
    <w:p w:rsidR="007D6621" w:rsidRDefault="00D02FCA" w:rsidP="007D6621">
      <w:pPr>
        <w:pStyle w:val="Listenabsatz"/>
        <w:ind w:firstLine="0"/>
      </w:pPr>
      <w:r>
        <w:t xml:space="preserve">Dieses Top-Up können Studierende beantragen, deren Eltern keinen, in Deutschland anerkannten, akademischen Abschluss (FH oder Universität) erworben haben. Bei alleinerziehenden Eltern gilt diese Regelung nur für den jeweiligen Elternteil, bei dem das Kind lebt. </w:t>
      </w:r>
    </w:p>
    <w:p w:rsidR="007D6621" w:rsidRDefault="007D6621" w:rsidP="007D6621">
      <w:pPr>
        <w:pStyle w:val="Listenabsatz"/>
        <w:ind w:firstLine="0"/>
      </w:pPr>
    </w:p>
    <w:p w:rsidR="007D6621" w:rsidRPr="007D6621" w:rsidRDefault="00D02FCA" w:rsidP="007D6621">
      <w:pPr>
        <w:pStyle w:val="Listenabsatz"/>
        <w:numPr>
          <w:ilvl w:val="0"/>
          <w:numId w:val="12"/>
        </w:numPr>
        <w:rPr>
          <w:b/>
        </w:rPr>
      </w:pPr>
      <w:r w:rsidRPr="007D6621">
        <w:rPr>
          <w:b/>
        </w:rPr>
        <w:t>Social Top-Up für erwerbstätige Studierende</w:t>
      </w:r>
    </w:p>
    <w:p w:rsidR="00D02FCA" w:rsidRDefault="00D02FCA" w:rsidP="007D6621">
      <w:r>
        <w:t xml:space="preserve">Studierende, die vor Antritt Ihres Auslandsstudiums einer Beschäftigung nachgegangen sind, die sie </w:t>
      </w:r>
      <w:r w:rsidRPr="00400801">
        <w:rPr>
          <w:u w:val="single"/>
        </w:rPr>
        <w:t xml:space="preserve">während ihres Auslandsaufenthalts </w:t>
      </w:r>
      <w:r w:rsidRPr="00400801">
        <w:rPr>
          <w:b/>
          <w:u w:val="single"/>
        </w:rPr>
        <w:t>nicht</w:t>
      </w:r>
      <w:r w:rsidRPr="00400801">
        <w:rPr>
          <w:u w:val="single"/>
        </w:rPr>
        <w:t xml:space="preserve"> weiterführen</w:t>
      </w:r>
      <w:r>
        <w:t xml:space="preserve"> können, sind berechtigt, dieses Top-Up zu beantragen.</w:t>
      </w:r>
    </w:p>
    <w:tbl>
      <w:tblPr>
        <w:tblStyle w:val="Tabellenraster"/>
        <w:tblW w:w="0" w:type="auto"/>
        <w:tblInd w:w="10" w:type="dxa"/>
        <w:tblLook w:val="04A0" w:firstRow="1" w:lastRow="0" w:firstColumn="1" w:lastColumn="0" w:noHBand="0" w:noVBand="1"/>
        <w:tblCaption w:val="Bedingungen für Social Top-Up für erwerbstätige Studierende"/>
        <w:tblDescription w:val="Information bei sozialversicherungspflichtiger Beschäftigung und bei Minijobs."/>
      </w:tblPr>
      <w:tblGrid>
        <w:gridCol w:w="4475"/>
        <w:gridCol w:w="4472"/>
      </w:tblGrid>
      <w:tr w:rsidR="007D6621" w:rsidTr="007476CB">
        <w:trPr>
          <w:tblHeader/>
        </w:trPr>
        <w:tc>
          <w:tcPr>
            <w:tcW w:w="4478" w:type="dxa"/>
          </w:tcPr>
          <w:p w:rsidR="007D6621" w:rsidRDefault="007D6621" w:rsidP="007D6621">
            <w:r>
              <w:t>Bei sozialversicherungspflichtiger Beschäftigung gilt:</w:t>
            </w:r>
          </w:p>
        </w:tc>
        <w:tc>
          <w:tcPr>
            <w:tcW w:w="4479" w:type="dxa"/>
          </w:tcPr>
          <w:p w:rsidR="007D6621" w:rsidRDefault="007D6621" w:rsidP="007D6621">
            <w:r>
              <w:t>-monatl. Verdienst 450-850 EUR</w:t>
            </w:r>
          </w:p>
          <w:p w:rsidR="007D6621" w:rsidRDefault="007D6621" w:rsidP="007D6621">
            <w:r>
              <w:t>-Ausübung: min. 6 Monate regelmäßig vor Beginn der Mobilität</w:t>
            </w:r>
          </w:p>
        </w:tc>
      </w:tr>
      <w:tr w:rsidR="007D6621" w:rsidTr="007D6621">
        <w:tc>
          <w:tcPr>
            <w:tcW w:w="4478" w:type="dxa"/>
          </w:tcPr>
          <w:p w:rsidR="007D6621" w:rsidRDefault="007D6621" w:rsidP="007D6621">
            <w:r>
              <w:t>Bei Minijobs gilt:</w:t>
            </w:r>
          </w:p>
        </w:tc>
        <w:tc>
          <w:tcPr>
            <w:tcW w:w="4479" w:type="dxa"/>
          </w:tcPr>
          <w:p w:rsidR="007D6621" w:rsidRDefault="007D6621" w:rsidP="007D6621">
            <w:r>
              <w:t>-monatl. Verdienst 250-520 EUR</w:t>
            </w:r>
          </w:p>
          <w:p w:rsidR="007D6621" w:rsidRDefault="007D6621" w:rsidP="007D6621">
            <w:r>
              <w:t>-Ausübung: min. 6 Monate regelmäßig vor Beginn der Mobilität</w:t>
            </w:r>
          </w:p>
        </w:tc>
      </w:tr>
    </w:tbl>
    <w:p w:rsidR="007D6621" w:rsidRDefault="007D6621" w:rsidP="007D6621"/>
    <w:p w:rsidR="007D6621" w:rsidRDefault="00D02FCA" w:rsidP="00400801">
      <w:r w:rsidRPr="007D6621">
        <w:rPr>
          <w:b/>
          <w:color w:val="FF0066"/>
        </w:rPr>
        <w:t>Achtung!</w:t>
      </w:r>
      <w:r w:rsidRPr="007D6621">
        <w:rPr>
          <w:color w:val="FF0066"/>
        </w:rPr>
        <w:t xml:space="preserve"> </w:t>
      </w:r>
      <w:r>
        <w:t xml:space="preserve">Studierende, die eine </w:t>
      </w:r>
      <w:r w:rsidRPr="0041784E">
        <w:rPr>
          <w:color w:val="FF0066"/>
        </w:rPr>
        <w:t>selbstständige Tätigkeit</w:t>
      </w:r>
      <w:r>
        <w:t xml:space="preserve"> ausüben, sind leider von der Beantragung ausgeschlossen (der DAAD diskutiert derzeit über eine Nachbesserung dieser Regelung). </w:t>
      </w:r>
    </w:p>
    <w:p w:rsidR="007D6621" w:rsidRDefault="007D6621" w:rsidP="007D6621">
      <w:pPr>
        <w:ind w:left="0" w:firstLine="0"/>
      </w:pPr>
    </w:p>
    <w:p w:rsidR="007D6621" w:rsidRPr="007D6621" w:rsidRDefault="00D02FCA" w:rsidP="007D6621">
      <w:pPr>
        <w:pStyle w:val="Listenabsatz"/>
        <w:numPr>
          <w:ilvl w:val="0"/>
          <w:numId w:val="12"/>
        </w:numPr>
        <w:rPr>
          <w:b/>
        </w:rPr>
      </w:pPr>
      <w:r w:rsidRPr="007D6621">
        <w:rPr>
          <w:b/>
        </w:rPr>
        <w:t>Social Top-Up für Studierende mit Kind(ern)</w:t>
      </w:r>
    </w:p>
    <w:p w:rsidR="007D6621" w:rsidRDefault="00D02FCA" w:rsidP="007D6621">
      <w:r>
        <w:t xml:space="preserve">Studierende, die für ein Auslandsstudium mit ihrem Kind/ihren Kindern ins Ausland reisen, können dieses Top-Up. Mit der Beantragung dieses Social Top-Ups verpflichten Sie sich, einen Nachweis einzureichen, dass das Kind zu Ihnen gehört und mit Ihnen reisen wird (z.B. Elterngeldnachweis und Reiseticket). </w:t>
      </w:r>
    </w:p>
    <w:p w:rsidR="007D6621" w:rsidRDefault="007D6621" w:rsidP="007D6621"/>
    <w:p w:rsidR="007D6621" w:rsidRDefault="00D02FCA" w:rsidP="007D6621">
      <w:r>
        <w:t xml:space="preserve">Die zusätzlichen Mittel können auch für Paare gewährt werden. Die Doppelförderung eines Kindes ist jedoch ausgeschlossen. </w:t>
      </w:r>
    </w:p>
    <w:p w:rsidR="007D6621" w:rsidRDefault="007D6621" w:rsidP="007D6621"/>
    <w:p w:rsidR="007D6621" w:rsidRPr="007D6621" w:rsidRDefault="00D02FCA" w:rsidP="007D6621">
      <w:pPr>
        <w:pStyle w:val="Listenabsatz"/>
        <w:numPr>
          <w:ilvl w:val="0"/>
          <w:numId w:val="12"/>
        </w:numPr>
        <w:rPr>
          <w:b/>
        </w:rPr>
      </w:pPr>
      <w:r w:rsidRPr="007D6621">
        <w:rPr>
          <w:b/>
        </w:rPr>
        <w:t>Social Top-Up für Studierende mit Behinderung oder chronischer Erkrankung</w:t>
      </w:r>
    </w:p>
    <w:p w:rsidR="00D02FCA" w:rsidRPr="009271CC" w:rsidRDefault="00D02FCA" w:rsidP="007D6621">
      <w:r>
        <w:t xml:space="preserve">Studierende mit einem »Grad der Behinderung (GdB)« ab 20 bis 49 oder einer chronischen Erkrankung, die für ein Auslandsstudium über </w:t>
      </w:r>
      <w:r w:rsidR="007D6621">
        <w:t>Erasmus+</w:t>
      </w:r>
      <w:r>
        <w:t xml:space="preserve"> gefördert werden, können dieses Top-Up beantragen. Mit der Beantragung dieses Social Top-Ups verpflichten Sie sich, einen Nachweis Ihrer Behinderung oder chronischen Erkrankung einzureichen (z.B. bestätigendes ärztliches Attest oder Behindertenausweis).</w:t>
      </w:r>
    </w:p>
    <w:sectPr w:rsidR="00D02FCA" w:rsidRPr="009271CC" w:rsidSect="00957681">
      <w:headerReference w:type="default" r:id="rId11"/>
      <w:footerReference w:type="default" r:id="rId12"/>
      <w:pgSz w:w="11906" w:h="16838"/>
      <w:pgMar w:top="751" w:right="1523" w:bottom="1461" w:left="141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18" w:rsidRDefault="00322718" w:rsidP="00322718">
      <w:pPr>
        <w:spacing w:after="0" w:line="240" w:lineRule="auto"/>
      </w:pPr>
      <w:r>
        <w:separator/>
      </w:r>
    </w:p>
  </w:endnote>
  <w:endnote w:type="continuationSeparator" w:id="0">
    <w:p w:rsidR="00322718" w:rsidRDefault="00322718" w:rsidP="0032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espondence">
    <w:panose1 w:val="020B05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18" w:rsidRPr="00CE294E" w:rsidRDefault="00322718" w:rsidP="00322718">
    <w:pPr>
      <w:pStyle w:val="Fuzeile"/>
      <w:rPr>
        <w:sz w:val="16"/>
      </w:rPr>
    </w:pPr>
    <w:r w:rsidRPr="00CE294E">
      <w:rPr>
        <w:sz w:val="18"/>
      </w:rPr>
      <w:t xml:space="preserve">Erasmus+ | </w:t>
    </w:r>
    <w:r w:rsidR="009D696A" w:rsidRPr="00CE294E">
      <w:rPr>
        <w:sz w:val="18"/>
      </w:rPr>
      <w:t>Ehrenwörtliche Erklärung für Top-</w:t>
    </w:r>
    <w:proofErr w:type="spellStart"/>
    <w:r w:rsidR="009D696A" w:rsidRPr="00CE294E">
      <w:rPr>
        <w:sz w:val="18"/>
      </w:rPr>
      <w:t>Ups</w:t>
    </w:r>
    <w:proofErr w:type="spellEnd"/>
    <w:r w:rsidR="009D696A" w:rsidRPr="00CE294E">
      <w:rPr>
        <w:sz w:val="18"/>
      </w:rPr>
      <w:t xml:space="preserve"> </w:t>
    </w:r>
    <w:r w:rsidR="00957681" w:rsidRPr="00CE294E">
      <w:rPr>
        <w:sz w:val="18"/>
      </w:rPr>
      <w:t xml:space="preserve">für Studierende mit geringeren Chancen </w:t>
    </w:r>
    <w:r w:rsidR="009D696A" w:rsidRPr="00CE294E">
      <w:rPr>
        <w:sz w:val="18"/>
      </w:rPr>
      <w:t>zum Erasmus+ Stipendium</w:t>
    </w:r>
    <w:r w:rsidR="005D736A" w:rsidRPr="00CE294E">
      <w:rPr>
        <w:sz w:val="18"/>
      </w:rPr>
      <w:t xml:space="preserve"> (Version: 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18" w:rsidRDefault="00322718" w:rsidP="00322718">
      <w:pPr>
        <w:spacing w:after="0" w:line="240" w:lineRule="auto"/>
      </w:pPr>
      <w:r>
        <w:separator/>
      </w:r>
    </w:p>
  </w:footnote>
  <w:footnote w:type="continuationSeparator" w:id="0">
    <w:p w:rsidR="00322718" w:rsidRDefault="00322718" w:rsidP="00322718">
      <w:pPr>
        <w:spacing w:after="0" w:line="240" w:lineRule="auto"/>
      </w:pPr>
      <w:r>
        <w:continuationSeparator/>
      </w:r>
    </w:p>
  </w:footnote>
  <w:footnote w:id="1">
    <w:p w:rsidR="00B06E6D" w:rsidRPr="009D696A" w:rsidRDefault="00B06E6D">
      <w:pPr>
        <w:pStyle w:val="Funotentext"/>
        <w:rPr>
          <w:sz w:val="18"/>
        </w:rPr>
      </w:pPr>
      <w:r>
        <w:rPr>
          <w:rStyle w:val="Funotenzeichen"/>
        </w:rPr>
        <w:footnoteRef/>
      </w:r>
      <w:r>
        <w:t xml:space="preserve"> </w:t>
      </w:r>
      <w:r w:rsidRPr="009D696A">
        <w:rPr>
          <w:sz w:val="18"/>
        </w:rPr>
        <w:t xml:space="preserve">Mit der Beantragung dieses </w:t>
      </w:r>
      <w:proofErr w:type="spellStart"/>
      <w:r w:rsidRPr="009D696A">
        <w:rPr>
          <w:sz w:val="18"/>
        </w:rPr>
        <w:t>Social</w:t>
      </w:r>
      <w:proofErr w:type="spellEnd"/>
      <w:r w:rsidRPr="009D696A">
        <w:rPr>
          <w:sz w:val="18"/>
        </w:rPr>
        <w:t xml:space="preserve"> Top-</w:t>
      </w:r>
      <w:proofErr w:type="spellStart"/>
      <w:r w:rsidRPr="009D696A">
        <w:rPr>
          <w:sz w:val="18"/>
        </w:rPr>
        <w:t>Ups</w:t>
      </w:r>
      <w:proofErr w:type="spellEnd"/>
      <w:r w:rsidRPr="009D696A">
        <w:rPr>
          <w:sz w:val="18"/>
        </w:rPr>
        <w:t xml:space="preserve"> verpflichten Sie sich, einen Nachweis einzureichen, dass das Kind zu Ihnen gehört und mit Ihnen reisen wird (z.B. Elterngeldnachweis und Reiseticket).</w:t>
      </w:r>
    </w:p>
  </w:footnote>
  <w:footnote w:id="2">
    <w:p w:rsidR="00B06E6D" w:rsidRDefault="00B06E6D">
      <w:pPr>
        <w:pStyle w:val="Funotentext"/>
      </w:pPr>
      <w:r>
        <w:rPr>
          <w:rStyle w:val="Funotenzeichen"/>
        </w:rPr>
        <w:footnoteRef/>
      </w:r>
      <w:r>
        <w:t xml:space="preserve"> </w:t>
      </w:r>
      <w:r w:rsidRPr="009C00BC">
        <w:rPr>
          <w:sz w:val="18"/>
        </w:rPr>
        <w:t>Nac</w:t>
      </w:r>
      <w:r>
        <w:rPr>
          <w:sz w:val="18"/>
        </w:rPr>
        <w:t>hweise sind erst nach einer Aufforderung durch das Internationales Büro der</w:t>
      </w:r>
      <w:r w:rsidRPr="009C00BC">
        <w:rPr>
          <w:sz w:val="18"/>
        </w:rPr>
        <w:t xml:space="preserve"> HfG Offenbach vorzulegen.</w:t>
      </w:r>
    </w:p>
  </w:footnote>
  <w:footnote w:id="3">
    <w:p w:rsidR="00B06E6D" w:rsidRDefault="00B06E6D">
      <w:pPr>
        <w:pStyle w:val="Funotentext"/>
      </w:pPr>
      <w:r>
        <w:rPr>
          <w:rStyle w:val="Funotenzeichen"/>
        </w:rPr>
        <w:footnoteRef/>
      </w:r>
      <w:r>
        <w:t xml:space="preserve"> </w:t>
      </w:r>
      <w:r w:rsidRPr="009C00BC">
        <w:rPr>
          <w:sz w:val="18"/>
        </w:rPr>
        <w:t>Siehe Fußnote 3</w:t>
      </w:r>
    </w:p>
  </w:footnote>
  <w:footnote w:id="4">
    <w:p w:rsidR="00B06E6D" w:rsidRPr="009D696A" w:rsidRDefault="00B06E6D" w:rsidP="008428E0">
      <w:pPr>
        <w:pStyle w:val="Funotentext"/>
        <w:rPr>
          <w:sz w:val="18"/>
        </w:rPr>
      </w:pPr>
      <w:r>
        <w:rPr>
          <w:rStyle w:val="Funotenzeichen"/>
        </w:rPr>
        <w:footnoteRef/>
      </w:r>
      <w:r>
        <w:t xml:space="preserve"> </w:t>
      </w:r>
      <w:r w:rsidRPr="009D696A">
        <w:rPr>
          <w:sz w:val="18"/>
        </w:rPr>
        <w:t xml:space="preserve">Mit der Beantragung dieses </w:t>
      </w:r>
      <w:proofErr w:type="spellStart"/>
      <w:r w:rsidRPr="009D696A">
        <w:rPr>
          <w:sz w:val="18"/>
        </w:rPr>
        <w:t>Social</w:t>
      </w:r>
      <w:proofErr w:type="spellEnd"/>
      <w:r w:rsidRPr="009D696A">
        <w:rPr>
          <w:sz w:val="18"/>
        </w:rPr>
        <w:t xml:space="preserve"> Top-</w:t>
      </w:r>
      <w:proofErr w:type="spellStart"/>
      <w:r w:rsidRPr="009D696A">
        <w:rPr>
          <w:sz w:val="18"/>
        </w:rPr>
        <w:t>Ups</w:t>
      </w:r>
      <w:proofErr w:type="spellEnd"/>
      <w:r w:rsidRPr="009D696A">
        <w:rPr>
          <w:sz w:val="18"/>
        </w:rPr>
        <w:t xml:space="preserve"> verpflichten Sie sich, einen Nachweis einzureichen (z.B. bestätigendes ärztliches Attest oder Behindertenausweis).</w:t>
      </w:r>
    </w:p>
  </w:footnote>
  <w:footnote w:id="5">
    <w:p w:rsidR="00B06E6D" w:rsidRDefault="00B06E6D" w:rsidP="00540EAA">
      <w:pPr>
        <w:pStyle w:val="Funotentext"/>
      </w:pPr>
      <w:r>
        <w:rPr>
          <w:rStyle w:val="Funotenzeichen"/>
        </w:rPr>
        <w:footnoteRef/>
      </w:r>
      <w:r>
        <w:t xml:space="preserve"> </w:t>
      </w:r>
      <w:r w:rsidRPr="00540EAA">
        <w:rPr>
          <w:sz w:val="18"/>
        </w:rPr>
        <w:t>Nachweis durch Schwerbehindertenausweis, Bescheid Landessozialamt, etc.</w:t>
      </w:r>
    </w:p>
  </w:footnote>
  <w:footnote w:id="6">
    <w:p w:rsidR="00B06E6D" w:rsidRDefault="00B06E6D">
      <w:pPr>
        <w:pStyle w:val="Funotentext"/>
      </w:pPr>
      <w:r>
        <w:rPr>
          <w:rStyle w:val="Funotenzeichen"/>
        </w:rPr>
        <w:footnoteRef/>
      </w:r>
      <w:r>
        <w:t xml:space="preserve"> </w:t>
      </w:r>
      <w:r w:rsidRPr="00540EAA">
        <w:rPr>
          <w:sz w:val="18"/>
        </w:rPr>
        <w:t>Nachweis durch ärztliches Attest zur Bescheinigung des finanziellen Mehraufwandes im Ausland aufgrund chronischer Erkrankung, etc.</w:t>
      </w:r>
    </w:p>
  </w:footnote>
  <w:footnote w:id="7">
    <w:p w:rsidR="00B06E6D" w:rsidRDefault="00B06E6D">
      <w:pPr>
        <w:pStyle w:val="Funotentext"/>
      </w:pPr>
      <w:r>
        <w:rPr>
          <w:rStyle w:val="Funotenzeichen"/>
        </w:rPr>
        <w:footnoteRef/>
      </w:r>
      <w:r>
        <w:t xml:space="preserve"> </w:t>
      </w:r>
      <w:r w:rsidRPr="00540EAA">
        <w:rPr>
          <w:sz w:val="18"/>
        </w:rPr>
        <w:t>Geburtsurkunde des Kindes/der Kinder, Reiseunterlagen zu Hin- und Rückreise des Kindes/der Kinder,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3" w:rsidRDefault="00EC0303" w:rsidP="00EC0303">
    <w:pPr>
      <w:pStyle w:val="Kopfzeile"/>
      <w:ind w:left="0" w:firstLine="0"/>
    </w:pPr>
    <w:r w:rsidRPr="00EC0303">
      <w:rPr>
        <w:noProof/>
      </w:rPr>
      <w:drawing>
        <wp:inline distT="0" distB="0" distL="0" distR="0" wp14:anchorId="03C02988" wp14:editId="7E06002C">
          <wp:extent cx="901566" cy="360000"/>
          <wp:effectExtent l="0" t="0" r="0" b="2540"/>
          <wp:docPr id="3" name="Grafik 3" descr="Logo HfG Offenbach" title="Logo HfG Offen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Internationales\ÖFFENTLICHKEITSARBEIT\LOGOS\HfG\hf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566" cy="360000"/>
                  </a:xfrm>
                  <a:prstGeom prst="rect">
                    <a:avLst/>
                  </a:prstGeom>
                  <a:noFill/>
                  <a:ln>
                    <a:noFill/>
                  </a:ln>
                </pic:spPr>
              </pic:pic>
            </a:graphicData>
          </a:graphic>
        </wp:inline>
      </w:drawing>
    </w:r>
    <w:r>
      <w:tab/>
    </w:r>
    <w:r>
      <w:tab/>
    </w:r>
    <w:r>
      <w:rPr>
        <w:noProof/>
      </w:rPr>
      <w:drawing>
        <wp:inline distT="0" distB="0" distL="0" distR="0" wp14:anchorId="042263B4" wp14:editId="36579EEC">
          <wp:extent cx="1574800" cy="342900"/>
          <wp:effectExtent l="0" t="0" r="6350" b="0"/>
          <wp:docPr id="5" name="Grafik 5" descr="Logo Finanziert von der Europäischen Union" title="Logo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anziert von der Europäischen Union 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4800" cy="342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CB4"/>
    <w:multiLevelType w:val="hybridMultilevel"/>
    <w:tmpl w:val="70FE2B3E"/>
    <w:lvl w:ilvl="0" w:tplc="719CF6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4C5296"/>
    <w:multiLevelType w:val="hybridMultilevel"/>
    <w:tmpl w:val="FF9EF2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89850E9"/>
    <w:multiLevelType w:val="hybridMultilevel"/>
    <w:tmpl w:val="6478D8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9D016D0"/>
    <w:multiLevelType w:val="hybridMultilevel"/>
    <w:tmpl w:val="D9A04E04"/>
    <w:lvl w:ilvl="0" w:tplc="5616E0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EB5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407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2F9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8D2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0F8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297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6C9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25C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4D072F"/>
    <w:multiLevelType w:val="hybridMultilevel"/>
    <w:tmpl w:val="A5040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C80E09"/>
    <w:multiLevelType w:val="hybridMultilevel"/>
    <w:tmpl w:val="45507BDC"/>
    <w:lvl w:ilvl="0" w:tplc="35F2D72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4315C">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81DEC">
      <w:start w:val="1"/>
      <w:numFmt w:val="bullet"/>
      <w:lvlText w:val="▪"/>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451C6">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CD838">
      <w:start w:val="1"/>
      <w:numFmt w:val="bullet"/>
      <w:lvlText w:val="o"/>
      <w:lvlJc w:val="left"/>
      <w:pPr>
        <w:ind w:left="7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6650E">
      <w:start w:val="1"/>
      <w:numFmt w:val="bullet"/>
      <w:lvlText w:val="▪"/>
      <w:lvlJc w:val="left"/>
      <w:pPr>
        <w:ind w:left="7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69888">
      <w:start w:val="1"/>
      <w:numFmt w:val="bullet"/>
      <w:lvlText w:val="•"/>
      <w:lvlJc w:val="left"/>
      <w:pPr>
        <w:ind w:left="8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0A56C">
      <w:start w:val="1"/>
      <w:numFmt w:val="bullet"/>
      <w:lvlText w:val="o"/>
      <w:lvlJc w:val="left"/>
      <w:pPr>
        <w:ind w:left="9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44D8">
      <w:start w:val="1"/>
      <w:numFmt w:val="bullet"/>
      <w:lvlText w:val="▪"/>
      <w:lvlJc w:val="left"/>
      <w:pPr>
        <w:ind w:left="9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7411A3"/>
    <w:multiLevelType w:val="hybridMultilevel"/>
    <w:tmpl w:val="B65A226E"/>
    <w:lvl w:ilvl="0" w:tplc="3B64BE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638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08D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670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0A1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2E6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25C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261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0BB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FC2A79"/>
    <w:multiLevelType w:val="hybridMultilevel"/>
    <w:tmpl w:val="62DAE16C"/>
    <w:lvl w:ilvl="0" w:tplc="7A16380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049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417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EB6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A3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02D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4A5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802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AC2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DA1706"/>
    <w:multiLevelType w:val="hybridMultilevel"/>
    <w:tmpl w:val="CD6C2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682B42"/>
    <w:multiLevelType w:val="hybridMultilevel"/>
    <w:tmpl w:val="6010B0BC"/>
    <w:lvl w:ilvl="0" w:tplc="66B222D4">
      <w:numFmt w:val="bullet"/>
      <w:lvlText w:val="-"/>
      <w:lvlJc w:val="left"/>
      <w:pPr>
        <w:ind w:left="720" w:hanging="360"/>
      </w:pPr>
      <w:rPr>
        <w:rFonts w:ascii="MetaCorrespondence" w:eastAsia="Times New Roman" w:hAnsi="MetaCorrespondence"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3E4D9A"/>
    <w:multiLevelType w:val="hybridMultilevel"/>
    <w:tmpl w:val="BD0AC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DE668C"/>
    <w:multiLevelType w:val="hybridMultilevel"/>
    <w:tmpl w:val="2E281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DC7568"/>
    <w:multiLevelType w:val="hybridMultilevel"/>
    <w:tmpl w:val="EDC40D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9"/>
  </w:num>
  <w:num w:numId="7">
    <w:abstractNumId w:val="11"/>
  </w:num>
  <w:num w:numId="8">
    <w:abstractNumId w:val="10"/>
  </w:num>
  <w:num w:numId="9">
    <w:abstractNumId w:val="12"/>
  </w:num>
  <w:num w:numId="10">
    <w:abstractNumId w:val="2"/>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VYvja8AjCF1RMjhjg/gTOOs/zJztouUzcrS7AqtvqDyahBIhnp695gjErux5v2mlT5eGTETWo5CVWbfknVOHw==" w:salt="o19Dwa6ot46ahE9beMbhE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B1"/>
    <w:rsid w:val="00001689"/>
    <w:rsid w:val="0008405F"/>
    <w:rsid w:val="000D6501"/>
    <w:rsid w:val="001216E0"/>
    <w:rsid w:val="0016699F"/>
    <w:rsid w:val="00180079"/>
    <w:rsid w:val="00187423"/>
    <w:rsid w:val="001B7B73"/>
    <w:rsid w:val="001D59C6"/>
    <w:rsid w:val="00233956"/>
    <w:rsid w:val="00322718"/>
    <w:rsid w:val="003C3243"/>
    <w:rsid w:val="00400801"/>
    <w:rsid w:val="0041784E"/>
    <w:rsid w:val="00436D6E"/>
    <w:rsid w:val="00462741"/>
    <w:rsid w:val="00476A16"/>
    <w:rsid w:val="00492118"/>
    <w:rsid w:val="004C535C"/>
    <w:rsid w:val="004D3F93"/>
    <w:rsid w:val="00540EAA"/>
    <w:rsid w:val="00557F95"/>
    <w:rsid w:val="005B6A70"/>
    <w:rsid w:val="005D1276"/>
    <w:rsid w:val="005D736A"/>
    <w:rsid w:val="00683B74"/>
    <w:rsid w:val="00684789"/>
    <w:rsid w:val="007258DF"/>
    <w:rsid w:val="00746540"/>
    <w:rsid w:val="007476CB"/>
    <w:rsid w:val="00762C09"/>
    <w:rsid w:val="007749B1"/>
    <w:rsid w:val="007A75B4"/>
    <w:rsid w:val="007A7E2E"/>
    <w:rsid w:val="007D6621"/>
    <w:rsid w:val="00821E8F"/>
    <w:rsid w:val="008428E0"/>
    <w:rsid w:val="008668BD"/>
    <w:rsid w:val="008B0D6C"/>
    <w:rsid w:val="008C3B96"/>
    <w:rsid w:val="009137A4"/>
    <w:rsid w:val="009271CC"/>
    <w:rsid w:val="009409A9"/>
    <w:rsid w:val="00957681"/>
    <w:rsid w:val="009B372F"/>
    <w:rsid w:val="009C00BC"/>
    <w:rsid w:val="009D696A"/>
    <w:rsid w:val="00A02A97"/>
    <w:rsid w:val="00A1459C"/>
    <w:rsid w:val="00A90B97"/>
    <w:rsid w:val="00A9630B"/>
    <w:rsid w:val="00B06E6D"/>
    <w:rsid w:val="00B07015"/>
    <w:rsid w:val="00B15148"/>
    <w:rsid w:val="00BC547A"/>
    <w:rsid w:val="00BF233A"/>
    <w:rsid w:val="00C43954"/>
    <w:rsid w:val="00C51C37"/>
    <w:rsid w:val="00CA06A6"/>
    <w:rsid w:val="00CE294E"/>
    <w:rsid w:val="00D02FCA"/>
    <w:rsid w:val="00D16621"/>
    <w:rsid w:val="00D476DB"/>
    <w:rsid w:val="00D74812"/>
    <w:rsid w:val="00D813DA"/>
    <w:rsid w:val="00DB56E5"/>
    <w:rsid w:val="00DD115F"/>
    <w:rsid w:val="00DD557D"/>
    <w:rsid w:val="00E43181"/>
    <w:rsid w:val="00E839EA"/>
    <w:rsid w:val="00EB783C"/>
    <w:rsid w:val="00EC0303"/>
    <w:rsid w:val="00F70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7D22CC"/>
  <w15:docId w15:val="{DD3385F1-990B-440E-B3B7-0AD0468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956"/>
    <w:pPr>
      <w:spacing w:after="14" w:line="271" w:lineRule="auto"/>
      <w:ind w:left="10" w:right="124" w:hanging="10"/>
    </w:pPr>
    <w:rPr>
      <w:rFonts w:ascii="MetaCorrespondence" w:eastAsia="Times New Roman" w:hAnsi="MetaCorrespondence" w:cs="Times New Roman"/>
      <w:color w:val="000000"/>
    </w:rPr>
  </w:style>
  <w:style w:type="paragraph" w:styleId="berschrift1">
    <w:name w:val="heading 1"/>
    <w:next w:val="Standard"/>
    <w:link w:val="berschrift1Zchn"/>
    <w:uiPriority w:val="9"/>
    <w:unhideWhenUsed/>
    <w:qFormat/>
    <w:rsid w:val="00DB56E5"/>
    <w:pPr>
      <w:keepNext/>
      <w:keepLines/>
      <w:spacing w:after="272"/>
      <w:ind w:left="117" w:hanging="10"/>
      <w:jc w:val="center"/>
      <w:outlineLvl w:val="0"/>
    </w:pPr>
    <w:rPr>
      <w:rFonts w:ascii="MetaCorrespondence" w:eastAsia="Times New Roman" w:hAnsi="MetaCorrespondence" w:cs="Times New Roman"/>
      <w:b/>
      <w:color w:val="000000"/>
      <w:sz w:val="24"/>
      <w:shd w:val="clear" w:color="auto" w:fill="D3D4D4"/>
    </w:rPr>
  </w:style>
  <w:style w:type="paragraph" w:styleId="berschrift2">
    <w:name w:val="heading 2"/>
    <w:basedOn w:val="Standard"/>
    <w:next w:val="Standard"/>
    <w:link w:val="berschrift2Zchn"/>
    <w:uiPriority w:val="9"/>
    <w:unhideWhenUsed/>
    <w:qFormat/>
    <w:rsid w:val="007A75B4"/>
    <w:pPr>
      <w:keepNext/>
      <w:keepLines/>
      <w:spacing w:before="40" w:after="0"/>
      <w:jc w:val="center"/>
      <w:outlineLvl w:val="1"/>
    </w:pPr>
    <w:rPr>
      <w:rFonts w:eastAsiaTheme="majorEastAsia" w:cstheme="majorBidi"/>
      <w:b/>
      <w:color w:val="ED7D31" w:themeColor="accent2"/>
      <w:spacing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B56E5"/>
    <w:rPr>
      <w:rFonts w:ascii="MetaCorrespondence" w:eastAsia="Times New Roman" w:hAnsi="MetaCorrespondence" w:cs="Times New Roman"/>
      <w:b/>
      <w:color w:val="000000"/>
      <w:sz w:val="24"/>
    </w:rPr>
  </w:style>
  <w:style w:type="character" w:styleId="Hyperlink">
    <w:name w:val="Hyperlink"/>
    <w:basedOn w:val="Absatz-Standardschriftart"/>
    <w:uiPriority w:val="99"/>
    <w:unhideWhenUsed/>
    <w:rsid w:val="00DB56E5"/>
    <w:rPr>
      <w:color w:val="0563C1" w:themeColor="hyperlink"/>
      <w:u w:val="single"/>
    </w:rPr>
  </w:style>
  <w:style w:type="paragraph" w:styleId="KeinLeerraum">
    <w:name w:val="No Spacing"/>
    <w:uiPriority w:val="1"/>
    <w:qFormat/>
    <w:rsid w:val="00DB56E5"/>
    <w:pPr>
      <w:spacing w:after="0" w:line="240" w:lineRule="auto"/>
      <w:ind w:left="10" w:right="124" w:hanging="10"/>
    </w:pPr>
    <w:rPr>
      <w:rFonts w:ascii="MetaCorrespondence" w:eastAsia="Times New Roman" w:hAnsi="MetaCorrespondence" w:cs="Times New Roman"/>
      <w:color w:val="000000"/>
      <w:sz w:val="24"/>
    </w:rPr>
  </w:style>
  <w:style w:type="table" w:styleId="Tabellenraster">
    <w:name w:val="Table Grid"/>
    <w:basedOn w:val="NormaleTabelle"/>
    <w:uiPriority w:val="39"/>
    <w:rsid w:val="00D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6621"/>
    <w:pPr>
      <w:spacing w:after="0"/>
      <w:ind w:left="11" w:right="0" w:hanging="11"/>
      <w:contextualSpacing/>
    </w:pPr>
  </w:style>
  <w:style w:type="character" w:customStyle="1" w:styleId="berschrift2Zchn">
    <w:name w:val="Überschrift 2 Zchn"/>
    <w:basedOn w:val="Absatz-Standardschriftart"/>
    <w:link w:val="berschrift2"/>
    <w:uiPriority w:val="9"/>
    <w:rsid w:val="007A75B4"/>
    <w:rPr>
      <w:rFonts w:ascii="MetaCorrespondence" w:eastAsiaTheme="majorEastAsia" w:hAnsi="MetaCorrespondence" w:cstheme="majorBidi"/>
      <w:b/>
      <w:color w:val="ED7D31" w:themeColor="accent2"/>
      <w:spacing w:val="10"/>
      <w:sz w:val="24"/>
      <w:szCs w:val="26"/>
    </w:rPr>
  </w:style>
  <w:style w:type="character" w:customStyle="1" w:styleId="kursiv">
    <w:name w:val="kursiv"/>
    <w:basedOn w:val="Absatz-Standardschriftart"/>
    <w:uiPriority w:val="1"/>
    <w:qFormat/>
    <w:rsid w:val="00EB783C"/>
    <w:rPr>
      <w:i/>
      <w:u w:val="single"/>
      <w:lang w:val="en-GB"/>
    </w:rPr>
  </w:style>
  <w:style w:type="paragraph" w:styleId="Kopfzeile">
    <w:name w:val="header"/>
    <w:basedOn w:val="Standard"/>
    <w:link w:val="KopfzeileZchn"/>
    <w:uiPriority w:val="99"/>
    <w:unhideWhenUsed/>
    <w:rsid w:val="00322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718"/>
    <w:rPr>
      <w:rFonts w:ascii="MetaCorrespondence" w:eastAsia="Times New Roman" w:hAnsi="MetaCorrespondence" w:cs="Times New Roman"/>
      <w:color w:val="000000"/>
      <w:sz w:val="24"/>
    </w:rPr>
  </w:style>
  <w:style w:type="paragraph" w:styleId="Fuzeile">
    <w:name w:val="footer"/>
    <w:basedOn w:val="Standard"/>
    <w:link w:val="FuzeileZchn"/>
    <w:uiPriority w:val="99"/>
    <w:unhideWhenUsed/>
    <w:rsid w:val="00322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718"/>
    <w:rPr>
      <w:rFonts w:ascii="MetaCorrespondence" w:eastAsia="Times New Roman" w:hAnsi="MetaCorrespondence" w:cs="Times New Roman"/>
      <w:color w:val="000000"/>
      <w:sz w:val="24"/>
    </w:rPr>
  </w:style>
  <w:style w:type="character" w:styleId="BesuchterLink">
    <w:name w:val="FollowedHyperlink"/>
    <w:basedOn w:val="Absatz-Standardschriftart"/>
    <w:uiPriority w:val="99"/>
    <w:semiHidden/>
    <w:unhideWhenUsed/>
    <w:rsid w:val="000D6501"/>
    <w:rPr>
      <w:color w:val="954F72" w:themeColor="followedHyperlink"/>
      <w:u w:val="single"/>
    </w:rPr>
  </w:style>
  <w:style w:type="paragraph" w:styleId="Endnotentext">
    <w:name w:val="endnote text"/>
    <w:basedOn w:val="Standard"/>
    <w:link w:val="EndnotentextZchn"/>
    <w:uiPriority w:val="99"/>
    <w:semiHidden/>
    <w:unhideWhenUsed/>
    <w:rsid w:val="00821E8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1E8F"/>
    <w:rPr>
      <w:rFonts w:ascii="MetaCorrespondence" w:eastAsia="Times New Roman" w:hAnsi="MetaCorrespondence" w:cs="Times New Roman"/>
      <w:color w:val="000000"/>
      <w:sz w:val="20"/>
      <w:szCs w:val="20"/>
    </w:rPr>
  </w:style>
  <w:style w:type="character" w:styleId="Endnotenzeichen">
    <w:name w:val="endnote reference"/>
    <w:basedOn w:val="Absatz-Standardschriftart"/>
    <w:uiPriority w:val="99"/>
    <w:semiHidden/>
    <w:unhideWhenUsed/>
    <w:rsid w:val="00821E8F"/>
    <w:rPr>
      <w:vertAlign w:val="superscript"/>
    </w:rPr>
  </w:style>
  <w:style w:type="paragraph" w:styleId="Funotentext">
    <w:name w:val="footnote text"/>
    <w:basedOn w:val="Standard"/>
    <w:link w:val="FunotentextZchn"/>
    <w:uiPriority w:val="99"/>
    <w:unhideWhenUsed/>
    <w:rsid w:val="00821E8F"/>
    <w:pPr>
      <w:spacing w:after="0" w:line="240" w:lineRule="auto"/>
    </w:pPr>
    <w:rPr>
      <w:sz w:val="20"/>
      <w:szCs w:val="20"/>
    </w:rPr>
  </w:style>
  <w:style w:type="character" w:customStyle="1" w:styleId="FunotentextZchn">
    <w:name w:val="Fußnotentext Zchn"/>
    <w:basedOn w:val="Absatz-Standardschriftart"/>
    <w:link w:val="Funotentext"/>
    <w:uiPriority w:val="99"/>
    <w:rsid w:val="00821E8F"/>
    <w:rPr>
      <w:rFonts w:ascii="MetaCorrespondence" w:eastAsia="Times New Roman" w:hAnsi="MetaCorrespondence" w:cs="Times New Roman"/>
      <w:color w:val="000000"/>
      <w:sz w:val="20"/>
      <w:szCs w:val="20"/>
    </w:rPr>
  </w:style>
  <w:style w:type="character" w:styleId="Funotenzeichen">
    <w:name w:val="footnote reference"/>
    <w:basedOn w:val="Absatz-Standardschriftart"/>
    <w:uiPriority w:val="99"/>
    <w:semiHidden/>
    <w:unhideWhenUsed/>
    <w:rsid w:val="00821E8F"/>
    <w:rPr>
      <w:vertAlign w:val="superscript"/>
    </w:rPr>
  </w:style>
  <w:style w:type="paragraph" w:customStyle="1" w:styleId="berschriftTabelle">
    <w:name w:val="Überschrift Tabelle"/>
    <w:basedOn w:val="Standard"/>
    <w:qFormat/>
    <w:rsid w:val="009271C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6723">
      <w:bodyDiv w:val="1"/>
      <w:marLeft w:val="0"/>
      <w:marRight w:val="0"/>
      <w:marTop w:val="0"/>
      <w:marBottom w:val="0"/>
      <w:divBdr>
        <w:top w:val="none" w:sz="0" w:space="0" w:color="auto"/>
        <w:left w:val="none" w:sz="0" w:space="0" w:color="auto"/>
        <w:bottom w:val="none" w:sz="0" w:space="0" w:color="auto"/>
        <w:right w:val="none" w:sz="0" w:space="0" w:color="auto"/>
      </w:divBdr>
    </w:div>
    <w:div w:id="378213396">
      <w:bodyDiv w:val="1"/>
      <w:marLeft w:val="0"/>
      <w:marRight w:val="0"/>
      <w:marTop w:val="0"/>
      <w:marBottom w:val="0"/>
      <w:divBdr>
        <w:top w:val="none" w:sz="0" w:space="0" w:color="auto"/>
        <w:left w:val="none" w:sz="0" w:space="0" w:color="auto"/>
        <w:bottom w:val="none" w:sz="0" w:space="0" w:color="auto"/>
        <w:right w:val="none" w:sz="0" w:space="0" w:color="auto"/>
      </w:divBdr>
    </w:div>
    <w:div w:id="187376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asmus@hfg-offenba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asmus@hfg-offenbach.de" TargetMode="External"/><Relationship Id="rId4" Type="http://schemas.openxmlformats.org/officeDocument/2006/relationships/settings" Target="settings.xml"/><Relationship Id="rId9" Type="http://schemas.openxmlformats.org/officeDocument/2006/relationships/hyperlink" Target="mailto:team.internationales@hfg-offenba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9367-AFDE-4E5C-A476-321033EC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für Gestaltung Offenbach am Main</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Felfe</dc:creator>
  <cp:keywords/>
  <cp:lastModifiedBy>Thao Eder</cp:lastModifiedBy>
  <cp:revision>20</cp:revision>
  <cp:lastPrinted>2023-12-07T15:51:00Z</cp:lastPrinted>
  <dcterms:created xsi:type="dcterms:W3CDTF">2024-01-08T16:12:00Z</dcterms:created>
  <dcterms:modified xsi:type="dcterms:W3CDTF">2024-01-10T15:15:00Z</dcterms:modified>
</cp:coreProperties>
</file>